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15" w:rsidRDefault="003C7015" w:rsidP="003C7015">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o. Professor (Mathematik) Dr. Fritz Ulmer</w:t>
      </w:r>
    </w:p>
    <w:p w:rsidR="003C7015" w:rsidRPr="005068F1" w:rsidRDefault="003C7015" w:rsidP="003C7015">
      <w:pPr>
        <w:spacing w:after="0" w:line="240" w:lineRule="auto"/>
        <w:ind w:left="-567"/>
        <w:rPr>
          <w:rFonts w:ascii="Times New Roman" w:hAnsi="Times New Roman" w:cs="Times New Roman"/>
        </w:rPr>
      </w:pPr>
    </w:p>
    <w:p w:rsidR="003C7015" w:rsidRDefault="003C7015" w:rsidP="003C7015">
      <w:pPr>
        <w:spacing w:after="0" w:line="240" w:lineRule="auto"/>
        <w:ind w:left="-567"/>
        <w:rPr>
          <w:rFonts w:ascii="Times New Roman" w:hAnsi="Times New Roman" w:cs="Times New Roman"/>
          <w:b/>
          <w:sz w:val="24"/>
          <w:szCs w:val="24"/>
        </w:rPr>
      </w:pPr>
      <w:r w:rsidRPr="008A7085">
        <w:rPr>
          <w:rFonts w:ascii="Times New Roman" w:hAnsi="Times New Roman" w:cs="Times New Roman"/>
          <w:sz w:val="24"/>
          <w:szCs w:val="24"/>
        </w:rPr>
        <w:t xml:space="preserve">An </w:t>
      </w:r>
      <w:r>
        <w:rPr>
          <w:rFonts w:ascii="Times New Roman" w:hAnsi="Times New Roman" w:cs="Times New Roman"/>
          <w:sz w:val="24"/>
          <w:szCs w:val="24"/>
        </w:rPr>
        <w:t xml:space="preserve">den Bundesrat, den Nationalrat und den Ständerat </w:t>
      </w:r>
      <w:r w:rsidRPr="008A7085">
        <w:rPr>
          <w:rFonts w:ascii="Times New Roman" w:hAnsi="Times New Roman" w:cs="Times New Roman"/>
          <w:sz w:val="24"/>
          <w:szCs w:val="24"/>
        </w:rPr>
        <w:br/>
        <w:t>Bundeshaus</w:t>
      </w:r>
      <w:r w:rsidRPr="008A7085">
        <w:rPr>
          <w:rFonts w:ascii="Times New Roman" w:hAnsi="Times New Roman" w:cs="Times New Roman"/>
          <w:sz w:val="24"/>
          <w:szCs w:val="24"/>
        </w:rPr>
        <w:br/>
      </w:r>
      <w:r>
        <w:rPr>
          <w:rFonts w:ascii="Times New Roman" w:hAnsi="Times New Roman" w:cs="Times New Roman"/>
          <w:b/>
          <w:sz w:val="24"/>
          <w:szCs w:val="24"/>
        </w:rPr>
        <w:t xml:space="preserve">3003 </w:t>
      </w:r>
      <w:r w:rsidRPr="008A7085">
        <w:rPr>
          <w:rFonts w:ascii="Times New Roman" w:hAnsi="Times New Roman" w:cs="Times New Roman"/>
          <w:b/>
          <w:sz w:val="24"/>
          <w:szCs w:val="24"/>
        </w:rPr>
        <w:t>Bern</w:t>
      </w:r>
    </w:p>
    <w:p w:rsidR="003C7015" w:rsidRPr="00F26DD3" w:rsidRDefault="003C7015" w:rsidP="003C7015">
      <w:pPr>
        <w:spacing w:after="0" w:line="240" w:lineRule="auto"/>
        <w:ind w:left="-567" w:right="-709"/>
        <w:jc w:val="right"/>
        <w:rPr>
          <w:rFonts w:ascii="Times New Roman" w:hAnsi="Times New Roman" w:cs="Times New Roman"/>
          <w:sz w:val="24"/>
          <w:szCs w:val="24"/>
        </w:rPr>
      </w:pPr>
      <w:r>
        <w:rPr>
          <w:rFonts w:ascii="Times New Roman" w:hAnsi="Times New Roman" w:cs="Times New Roman"/>
          <w:sz w:val="24"/>
          <w:szCs w:val="24"/>
        </w:rPr>
        <w:t>1</w:t>
      </w:r>
      <w:r w:rsidR="00DC1737">
        <w:rPr>
          <w:rFonts w:ascii="Times New Roman" w:hAnsi="Times New Roman" w:cs="Times New Roman"/>
          <w:sz w:val="24"/>
          <w:szCs w:val="24"/>
        </w:rPr>
        <w:t>7</w:t>
      </w:r>
      <w:r w:rsidRPr="00F26DD3">
        <w:rPr>
          <w:rFonts w:ascii="Times New Roman" w:hAnsi="Times New Roman" w:cs="Times New Roman"/>
          <w:sz w:val="24"/>
          <w:szCs w:val="24"/>
        </w:rPr>
        <w:t xml:space="preserve">. </w:t>
      </w:r>
      <w:r>
        <w:rPr>
          <w:rFonts w:ascii="Times New Roman" w:hAnsi="Times New Roman" w:cs="Times New Roman"/>
          <w:sz w:val="24"/>
          <w:szCs w:val="24"/>
        </w:rPr>
        <w:t>Oktober</w:t>
      </w:r>
      <w:r w:rsidRPr="00F26DD3">
        <w:rPr>
          <w:rFonts w:ascii="Times New Roman" w:hAnsi="Times New Roman" w:cs="Times New Roman"/>
          <w:sz w:val="24"/>
          <w:szCs w:val="24"/>
        </w:rPr>
        <w:t xml:space="preserve"> 2011</w:t>
      </w:r>
    </w:p>
    <w:p w:rsidR="003C7015" w:rsidRPr="007B5C79" w:rsidRDefault="003C7015" w:rsidP="003C7015">
      <w:pPr>
        <w:spacing w:after="0" w:line="240" w:lineRule="auto"/>
        <w:ind w:left="-567" w:right="-709"/>
        <w:rPr>
          <w:rFonts w:ascii="Arial" w:hAnsi="Arial" w:cs="Arial"/>
        </w:rPr>
      </w:pPr>
      <w:r w:rsidRPr="00BA4FAE">
        <w:rPr>
          <w:rFonts w:ascii="Times New Roman" w:hAnsi="Times New Roman" w:cs="Times New Roman"/>
          <w:b/>
          <w:sz w:val="6"/>
          <w:szCs w:val="6"/>
        </w:rPr>
        <w:br/>
      </w:r>
      <w:r w:rsidRPr="007B5C79">
        <w:rPr>
          <w:rFonts w:ascii="Arial" w:hAnsi="Arial" w:cs="Arial"/>
        </w:rPr>
        <w:t>Nationalratswahlen 23. Oktober 2011</w:t>
      </w:r>
    </w:p>
    <w:p w:rsidR="003C7015" w:rsidRPr="007B5C79" w:rsidRDefault="003C7015" w:rsidP="003C7015">
      <w:pPr>
        <w:spacing w:after="0" w:line="240" w:lineRule="auto"/>
        <w:ind w:left="-567" w:right="-709"/>
        <w:jc w:val="center"/>
        <w:rPr>
          <w:rFonts w:ascii="Arial" w:hAnsi="Arial" w:cs="Arial"/>
          <w:b/>
          <w:sz w:val="8"/>
          <w:szCs w:val="8"/>
        </w:rPr>
      </w:pPr>
    </w:p>
    <w:p w:rsidR="003C7015" w:rsidRPr="00AC0DED" w:rsidRDefault="003C7015" w:rsidP="003C7015">
      <w:pPr>
        <w:spacing w:after="0" w:line="240" w:lineRule="auto"/>
        <w:ind w:left="-567" w:right="-709"/>
        <w:jc w:val="center"/>
        <w:rPr>
          <w:rFonts w:ascii="Arial" w:hAnsi="Arial" w:cs="Arial"/>
          <w:b/>
          <w:sz w:val="32"/>
          <w:szCs w:val="32"/>
        </w:rPr>
      </w:pPr>
      <w:r w:rsidRPr="00AC0DED">
        <w:rPr>
          <w:rFonts w:ascii="Arial" w:hAnsi="Arial" w:cs="Arial"/>
          <w:b/>
          <w:sz w:val="32"/>
          <w:szCs w:val="32"/>
        </w:rPr>
        <w:t>SRG-Wahlbarometer</w:t>
      </w:r>
      <w:r>
        <w:rPr>
          <w:rFonts w:ascii="Arial" w:hAnsi="Arial" w:cs="Arial"/>
          <w:b/>
          <w:sz w:val="32"/>
          <w:szCs w:val="32"/>
        </w:rPr>
        <w:t xml:space="preserve"> -</w:t>
      </w:r>
      <w:r w:rsidRPr="00AC0DED">
        <w:rPr>
          <w:rFonts w:ascii="Arial" w:hAnsi="Arial" w:cs="Arial"/>
          <w:b/>
          <w:sz w:val="32"/>
          <w:szCs w:val="32"/>
        </w:rPr>
        <w:t xml:space="preserve"> die unverfälschten Ergebnisse</w:t>
      </w:r>
    </w:p>
    <w:p w:rsidR="003C7015" w:rsidRPr="00F26DD3" w:rsidRDefault="003C7015" w:rsidP="003C7015">
      <w:pPr>
        <w:spacing w:after="0" w:line="240" w:lineRule="auto"/>
        <w:ind w:left="-567" w:right="-709"/>
        <w:jc w:val="center"/>
        <w:rPr>
          <w:rFonts w:ascii="Arial" w:hAnsi="Arial" w:cs="Arial"/>
          <w:b/>
          <w:sz w:val="24"/>
          <w:szCs w:val="24"/>
        </w:rPr>
      </w:pPr>
      <w:r>
        <w:rPr>
          <w:rFonts w:ascii="Arial" w:hAnsi="Arial" w:cs="Arial"/>
          <w:b/>
        </w:rPr>
        <w:t>Hat Longchamp die Zahlen der SVP mit denen der SP verwechselt?</w:t>
      </w:r>
    </w:p>
    <w:p w:rsidR="003C7015" w:rsidRPr="00C51DDF" w:rsidRDefault="003C7015" w:rsidP="003C7015">
      <w:pPr>
        <w:spacing w:after="0" w:line="240" w:lineRule="auto"/>
        <w:ind w:left="-567" w:right="-709"/>
        <w:jc w:val="center"/>
        <w:rPr>
          <w:rFonts w:ascii="Arial" w:hAnsi="Arial" w:cs="Arial"/>
          <w:b/>
          <w:sz w:val="20"/>
          <w:szCs w:val="20"/>
        </w:rPr>
      </w:pPr>
    </w:p>
    <w:p w:rsidR="003C7015" w:rsidRDefault="003C7015" w:rsidP="003C7015">
      <w:pPr>
        <w:spacing w:after="0" w:line="240" w:lineRule="auto"/>
        <w:ind w:left="-567" w:right="-709"/>
        <w:jc w:val="both"/>
        <w:rPr>
          <w:rFonts w:ascii="Times New Roman" w:hAnsi="Times New Roman" w:cs="Times New Roman"/>
        </w:rPr>
      </w:pPr>
      <w:r w:rsidRPr="00E07C1B">
        <w:rPr>
          <w:rFonts w:ascii="Times New Roman" w:hAnsi="Times New Roman" w:cs="Times New Roman"/>
        </w:rPr>
        <w:t>Sehr geehrte Damen und Herren,</w:t>
      </w:r>
    </w:p>
    <w:p w:rsidR="003C7015" w:rsidRPr="00C51DDF" w:rsidRDefault="003C7015" w:rsidP="003C7015">
      <w:pPr>
        <w:spacing w:after="0" w:line="240" w:lineRule="auto"/>
        <w:ind w:left="-567" w:right="-709"/>
        <w:jc w:val="both"/>
        <w:rPr>
          <w:rFonts w:ascii="Times New Roman" w:hAnsi="Times New Roman" w:cs="Times New Roman"/>
          <w:bCs/>
          <w:sz w:val="18"/>
          <w:szCs w:val="18"/>
        </w:rPr>
      </w:pPr>
    </w:p>
    <w:p w:rsidR="003C7015" w:rsidRDefault="003C7015" w:rsidP="000A1340">
      <w:pPr>
        <w:spacing w:after="0" w:line="240" w:lineRule="auto"/>
        <w:ind w:left="-567" w:right="-709"/>
        <w:jc w:val="both"/>
        <w:rPr>
          <w:rFonts w:ascii="Times New Roman" w:hAnsi="Times New Roman" w:cs="Times New Roman"/>
          <w:bCs/>
        </w:rPr>
      </w:pPr>
      <w:r>
        <w:rPr>
          <w:rFonts w:ascii="Times New Roman" w:hAnsi="Times New Roman" w:cs="Times New Roman"/>
          <w:bCs/>
        </w:rPr>
        <w:t>erschrecken Sie nicht, wenn Sie Post von einem Mathematikprofessor erhalten. Ich werde keinen sta</w:t>
      </w:r>
      <w:r>
        <w:rPr>
          <w:rFonts w:ascii="Times New Roman" w:hAnsi="Times New Roman" w:cs="Times New Roman"/>
          <w:bCs/>
        </w:rPr>
        <w:softHyphen/>
        <w:t>tisti</w:t>
      </w:r>
      <w:r>
        <w:rPr>
          <w:rFonts w:ascii="Times New Roman" w:hAnsi="Times New Roman" w:cs="Times New Roman"/>
          <w:bCs/>
        </w:rPr>
        <w:softHyphen/>
        <w:t>schen Vor</w:t>
      </w:r>
      <w:r w:rsidR="000A1340">
        <w:rPr>
          <w:rFonts w:ascii="Times New Roman" w:hAnsi="Times New Roman" w:cs="Times New Roman"/>
          <w:bCs/>
        </w:rPr>
        <w:softHyphen/>
      </w:r>
      <w:r>
        <w:rPr>
          <w:rFonts w:ascii="Times New Roman" w:hAnsi="Times New Roman" w:cs="Times New Roman"/>
          <w:bCs/>
        </w:rPr>
        <w:t>trag über Demoskopie halten, sondern Reiseführer durch Longchamps 84-seitigen Wahlbarometerbe</w:t>
      </w:r>
      <w:r>
        <w:rPr>
          <w:rFonts w:ascii="Times New Roman" w:hAnsi="Times New Roman" w:cs="Times New Roman"/>
          <w:bCs/>
        </w:rPr>
        <w:softHyphen/>
        <w:t>richt mit 90 Gra</w:t>
      </w:r>
      <w:r w:rsidR="000A1340">
        <w:rPr>
          <w:rFonts w:ascii="Times New Roman" w:hAnsi="Times New Roman" w:cs="Times New Roman"/>
          <w:bCs/>
        </w:rPr>
        <w:softHyphen/>
      </w:r>
      <w:r>
        <w:rPr>
          <w:rFonts w:ascii="Times New Roman" w:hAnsi="Times New Roman" w:cs="Times New Roman"/>
          <w:bCs/>
        </w:rPr>
        <w:t>fi</w:t>
      </w:r>
      <w:r>
        <w:rPr>
          <w:rFonts w:ascii="Times New Roman" w:hAnsi="Times New Roman" w:cs="Times New Roman"/>
          <w:bCs/>
        </w:rPr>
        <w:softHyphen/>
        <w:t xml:space="preserve">ken und Tabellen </w:t>
      </w:r>
      <w:r w:rsidR="000A1340">
        <w:rPr>
          <w:rFonts w:ascii="Times New Roman" w:hAnsi="Times New Roman" w:cs="Times New Roman"/>
          <w:bCs/>
        </w:rPr>
        <w:t>sein</w:t>
      </w:r>
      <w:r>
        <w:rPr>
          <w:rFonts w:ascii="Times New Roman" w:hAnsi="Times New Roman" w:cs="Times New Roman"/>
          <w:bCs/>
        </w:rPr>
        <w:t xml:space="preserve">. Für diesen </w:t>
      </w:r>
      <w:r w:rsidR="000A1340">
        <w:rPr>
          <w:rFonts w:ascii="Times New Roman" w:hAnsi="Times New Roman" w:cs="Times New Roman"/>
          <w:bCs/>
        </w:rPr>
        <w:t xml:space="preserve">5-seitigen </w:t>
      </w:r>
      <w:r>
        <w:rPr>
          <w:rFonts w:ascii="Times New Roman" w:hAnsi="Times New Roman" w:cs="Times New Roman"/>
          <w:bCs/>
        </w:rPr>
        <w:t>Spaziergang braucht man nur das Einmaleins und Pro</w:t>
      </w:r>
      <w:r>
        <w:rPr>
          <w:rFonts w:ascii="Times New Roman" w:hAnsi="Times New Roman" w:cs="Times New Roman"/>
          <w:bCs/>
        </w:rPr>
        <w:softHyphen/>
        <w:t>zentrechen. Über Wahlbarometer wird viel berichtet. Aber wer liest sie genau? Das macht nicht einmal Longchamp. Sonst wä</w:t>
      </w:r>
      <w:r>
        <w:rPr>
          <w:rFonts w:ascii="Times New Roman" w:hAnsi="Times New Roman" w:cs="Times New Roman"/>
          <w:bCs/>
        </w:rPr>
        <w:softHyphen/>
        <w:t xml:space="preserve">re ihm </w:t>
      </w:r>
      <w:r w:rsidR="000A1340">
        <w:rPr>
          <w:rFonts w:ascii="Times New Roman" w:hAnsi="Times New Roman" w:cs="Times New Roman"/>
          <w:bCs/>
        </w:rPr>
        <w:t xml:space="preserve">nämlich </w:t>
      </w:r>
      <w:r>
        <w:rPr>
          <w:rFonts w:ascii="Times New Roman" w:hAnsi="Times New Roman" w:cs="Times New Roman"/>
          <w:bCs/>
        </w:rPr>
        <w:t xml:space="preserve">aufgefallen, dass sich im Kleingedruckten </w:t>
      </w:r>
      <w:r w:rsidR="000A1340">
        <w:rPr>
          <w:rFonts w:ascii="Times New Roman" w:hAnsi="Times New Roman" w:cs="Times New Roman"/>
          <w:bCs/>
        </w:rPr>
        <w:t>von</w:t>
      </w:r>
      <w:r>
        <w:rPr>
          <w:rFonts w:ascii="Times New Roman" w:hAnsi="Times New Roman" w:cs="Times New Roman"/>
          <w:bCs/>
        </w:rPr>
        <w:t xml:space="preserve"> Grafiken unverfälschte Stimmenzahlen eingeschlichen haben. </w:t>
      </w:r>
    </w:p>
    <w:p w:rsidR="003C7015" w:rsidRPr="004F5D38" w:rsidRDefault="003C7015" w:rsidP="003C7015">
      <w:pPr>
        <w:spacing w:after="0" w:line="240" w:lineRule="auto"/>
        <w:ind w:left="-567" w:right="-709"/>
        <w:rPr>
          <w:rFonts w:ascii="Times New Roman" w:hAnsi="Times New Roman" w:cs="Times New Roman"/>
          <w:bCs/>
          <w:sz w:val="2"/>
          <w:szCs w:val="2"/>
        </w:rPr>
      </w:pPr>
      <w:r w:rsidRPr="004F5D38">
        <w:rPr>
          <w:rFonts w:ascii="Times New Roman" w:hAnsi="Times New Roman" w:cs="Times New Roman"/>
          <w:bCs/>
          <w:sz w:val="2"/>
          <w:szCs w:val="2"/>
        </w:rPr>
        <w:t xml:space="preserve"> </w:t>
      </w:r>
    </w:p>
    <w:p w:rsidR="003C7015" w:rsidRPr="005068F1" w:rsidRDefault="003C7015" w:rsidP="003C7015">
      <w:pPr>
        <w:spacing w:after="0" w:line="240" w:lineRule="auto"/>
        <w:ind w:left="-567" w:right="-709"/>
        <w:jc w:val="both"/>
        <w:rPr>
          <w:rFonts w:ascii="Times New Roman" w:hAnsi="Times New Roman" w:cs="Times New Roman"/>
          <w:bCs/>
          <w:sz w:val="4"/>
          <w:szCs w:val="4"/>
        </w:rPr>
      </w:pPr>
    </w:p>
    <w:p w:rsidR="003C7015" w:rsidRDefault="003C7015" w:rsidP="003C7015">
      <w:pPr>
        <w:spacing w:after="0" w:line="240" w:lineRule="auto"/>
        <w:ind w:left="-567" w:right="-709"/>
        <w:jc w:val="both"/>
        <w:rPr>
          <w:rFonts w:ascii="Times New Roman" w:hAnsi="Times New Roman" w:cs="Times New Roman"/>
          <w:bCs/>
        </w:rPr>
      </w:pPr>
      <w:r>
        <w:rPr>
          <w:rFonts w:ascii="Times New Roman" w:hAnsi="Times New Roman" w:cs="Times New Roman"/>
          <w:bCs/>
        </w:rPr>
        <w:t>Der Nationalrat ist im März dem Vorschlag der staatspolitischen Kommission, Demoskopen vor Urnengän</w:t>
      </w:r>
      <w:r>
        <w:rPr>
          <w:rFonts w:ascii="Times New Roman" w:hAnsi="Times New Roman" w:cs="Times New Roman"/>
          <w:bCs/>
        </w:rPr>
        <w:softHyphen/>
        <w:t>gen an die Leine zu nehmen, knapp nicht gefolgt. Der (Aber)Glaube an die Selbstregulierung der Branche schwang obenauf. Vielleicht werden Sie nach dieser Lektüre zum Schluss kommen, dass man in die</w:t>
      </w:r>
      <w:r>
        <w:rPr>
          <w:rFonts w:ascii="Times New Roman" w:hAnsi="Times New Roman" w:cs="Times New Roman"/>
          <w:bCs/>
        </w:rPr>
        <w:softHyphen/>
        <w:t>ser wichtigen Angele</w:t>
      </w:r>
      <w:r>
        <w:rPr>
          <w:rFonts w:ascii="Times New Roman" w:hAnsi="Times New Roman" w:cs="Times New Roman"/>
          <w:bCs/>
        </w:rPr>
        <w:softHyphen/>
        <w:t xml:space="preserve">genheit nochmals über die Bücher sollte, um der Schweiz ein zweites Minarett-Fiasko zu ersparen.  </w:t>
      </w:r>
    </w:p>
    <w:p w:rsidR="003C7015" w:rsidRPr="0009626B" w:rsidRDefault="003C7015" w:rsidP="003C7015">
      <w:pPr>
        <w:spacing w:after="0" w:line="240" w:lineRule="auto"/>
        <w:ind w:left="-567" w:right="-709"/>
        <w:rPr>
          <w:rFonts w:ascii="Times New Roman" w:hAnsi="Times New Roman" w:cs="Times New Roman"/>
          <w:bCs/>
          <w:sz w:val="14"/>
          <w:szCs w:val="14"/>
        </w:rPr>
      </w:pPr>
    </w:p>
    <w:p w:rsidR="003C7015" w:rsidRDefault="003C7015" w:rsidP="003C7015">
      <w:pPr>
        <w:spacing w:after="0" w:line="240" w:lineRule="auto"/>
        <w:ind w:left="-567" w:right="-709"/>
        <w:rPr>
          <w:rFonts w:ascii="Times New Roman" w:hAnsi="Times New Roman" w:cs="Times New Roman"/>
          <w:bCs/>
        </w:rPr>
      </w:pPr>
      <w:r>
        <w:rPr>
          <w:rFonts w:ascii="Times New Roman" w:hAnsi="Times New Roman" w:cs="Times New Roman"/>
          <w:bCs/>
        </w:rPr>
        <w:t xml:space="preserve">Im eben veröffentlichten Bericht zum 7. Wahlbarometer führt Claude Longchamp (Forschungsinstitut </w:t>
      </w:r>
      <w:proofErr w:type="spellStart"/>
      <w:r>
        <w:rPr>
          <w:rFonts w:ascii="Times New Roman" w:hAnsi="Times New Roman" w:cs="Times New Roman"/>
          <w:bCs/>
        </w:rPr>
        <w:t>gfs.bern</w:t>
      </w:r>
      <w:proofErr w:type="spellEnd"/>
      <w:r>
        <w:rPr>
          <w:rFonts w:ascii="Times New Roman" w:hAnsi="Times New Roman" w:cs="Times New Roman"/>
          <w:bCs/>
        </w:rPr>
        <w:t>) aus:</w:t>
      </w:r>
    </w:p>
    <w:p w:rsidR="003C7015" w:rsidRPr="005068F1" w:rsidRDefault="003C7015" w:rsidP="003C7015">
      <w:pPr>
        <w:spacing w:after="0" w:line="240" w:lineRule="auto"/>
        <w:ind w:left="-567" w:right="-709"/>
        <w:rPr>
          <w:rFonts w:ascii="Times New Roman" w:hAnsi="Times New Roman" w:cs="Times New Roman"/>
          <w:bCs/>
          <w:sz w:val="10"/>
          <w:szCs w:val="10"/>
        </w:rPr>
      </w:pPr>
    </w:p>
    <w:p w:rsidR="003C7015" w:rsidRDefault="003C7015" w:rsidP="003C7015">
      <w:pPr>
        <w:spacing w:after="0" w:line="240" w:lineRule="auto"/>
        <w:ind w:left="-567" w:right="-709"/>
        <w:jc w:val="center"/>
        <w:rPr>
          <w:rFonts w:ascii="Times New Roman" w:hAnsi="Times New Roman" w:cs="Times New Roman"/>
          <w:bCs/>
        </w:rPr>
      </w:pPr>
      <w:r>
        <w:rPr>
          <w:rFonts w:ascii="Times New Roman" w:hAnsi="Times New Roman" w:cs="Times New Roman"/>
          <w:bCs/>
          <w:noProof/>
          <w:lang w:val="de-CH" w:eastAsia="de-CH"/>
        </w:rPr>
        <w:drawing>
          <wp:inline distT="0" distB="0" distL="0" distR="0">
            <wp:extent cx="4800864" cy="1791630"/>
            <wp:effectExtent l="19050" t="0" r="0" b="0"/>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30000" contrast="45000"/>
                    </a:blip>
                    <a:srcRect/>
                    <a:stretch>
                      <a:fillRect/>
                    </a:stretch>
                  </pic:blipFill>
                  <pic:spPr bwMode="auto">
                    <a:xfrm>
                      <a:off x="0" y="0"/>
                      <a:ext cx="4814068" cy="1796558"/>
                    </a:xfrm>
                    <a:prstGeom prst="rect">
                      <a:avLst/>
                    </a:prstGeom>
                    <a:noFill/>
                    <a:ln w="9525">
                      <a:noFill/>
                      <a:miter lim="800000"/>
                      <a:headEnd/>
                      <a:tailEnd/>
                    </a:ln>
                  </pic:spPr>
                </pic:pic>
              </a:graphicData>
            </a:graphic>
          </wp:inline>
        </w:drawing>
      </w:r>
    </w:p>
    <w:p w:rsidR="003C7015" w:rsidRPr="00B4239A" w:rsidRDefault="003C7015" w:rsidP="003C7015">
      <w:pPr>
        <w:spacing w:after="0" w:line="240" w:lineRule="auto"/>
        <w:ind w:left="-567" w:right="-709"/>
        <w:rPr>
          <w:rFonts w:ascii="Times New Roman" w:hAnsi="Times New Roman" w:cs="Times New Roman"/>
          <w:bCs/>
          <w:sz w:val="8"/>
          <w:szCs w:val="8"/>
        </w:rPr>
      </w:pPr>
    </w:p>
    <w:p w:rsidR="003C7015" w:rsidRDefault="003C7015" w:rsidP="003C7015">
      <w:pPr>
        <w:spacing w:after="0" w:line="240" w:lineRule="auto"/>
        <w:ind w:left="-567" w:right="-709"/>
        <w:rPr>
          <w:rFonts w:ascii="Times New Roman" w:hAnsi="Times New Roman" w:cs="Times New Roman"/>
          <w:bCs/>
        </w:rPr>
      </w:pPr>
      <w:r>
        <w:rPr>
          <w:rFonts w:ascii="Times New Roman" w:hAnsi="Times New Roman" w:cs="Times New Roman"/>
          <w:bCs/>
        </w:rPr>
        <w:t>Von den 2007 „repräsentativ ausgewählten“ Wahlberechtigten wurden 1297 als teilnahmewillig eingestuft:</w:t>
      </w:r>
    </w:p>
    <w:p w:rsidR="003C7015" w:rsidRPr="0009626B" w:rsidRDefault="003C7015" w:rsidP="003C7015">
      <w:pPr>
        <w:spacing w:after="0" w:line="240" w:lineRule="auto"/>
        <w:ind w:left="-567" w:right="-709"/>
        <w:rPr>
          <w:rFonts w:ascii="Times New Roman" w:hAnsi="Times New Roman" w:cs="Times New Roman"/>
          <w:bCs/>
          <w:sz w:val="12"/>
          <w:szCs w:val="12"/>
        </w:rPr>
      </w:pPr>
    </w:p>
    <w:p w:rsidR="003C7015" w:rsidRDefault="003C7015" w:rsidP="003C7015">
      <w:pPr>
        <w:spacing w:after="0" w:line="240" w:lineRule="auto"/>
        <w:ind w:left="-567" w:right="-709"/>
        <w:jc w:val="center"/>
        <w:rPr>
          <w:rFonts w:ascii="Times New Roman" w:hAnsi="Times New Roman" w:cs="Times New Roman"/>
          <w:bCs/>
        </w:rPr>
      </w:pPr>
      <w:r w:rsidRPr="00490FA4">
        <w:rPr>
          <w:rFonts w:ascii="Times New Roman" w:hAnsi="Times New Roman" w:cs="Times New Roman"/>
          <w:bCs/>
          <w:noProof/>
          <w:lang w:val="de-CH" w:eastAsia="de-CH"/>
        </w:rPr>
        <w:drawing>
          <wp:inline distT="0" distB="0" distL="0" distR="0">
            <wp:extent cx="3859329" cy="286247"/>
            <wp:effectExtent l="19050" t="0" r="7821"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30000"/>
                    </a:blip>
                    <a:srcRect/>
                    <a:stretch>
                      <a:fillRect/>
                    </a:stretch>
                  </pic:blipFill>
                  <pic:spPr bwMode="auto">
                    <a:xfrm>
                      <a:off x="0" y="0"/>
                      <a:ext cx="3914877" cy="290367"/>
                    </a:xfrm>
                    <a:prstGeom prst="rect">
                      <a:avLst/>
                    </a:prstGeom>
                    <a:noFill/>
                    <a:ln w="9525">
                      <a:noFill/>
                      <a:miter lim="800000"/>
                      <a:headEnd/>
                      <a:tailEnd/>
                    </a:ln>
                  </pic:spPr>
                </pic:pic>
              </a:graphicData>
            </a:graphic>
          </wp:inline>
        </w:drawing>
      </w:r>
    </w:p>
    <w:p w:rsidR="003C7015" w:rsidRPr="00B4239A" w:rsidRDefault="003C7015" w:rsidP="003C7015">
      <w:pPr>
        <w:spacing w:after="0" w:line="240" w:lineRule="auto"/>
        <w:ind w:left="-567" w:right="-709"/>
        <w:jc w:val="center"/>
        <w:rPr>
          <w:rFonts w:ascii="Times New Roman" w:hAnsi="Times New Roman" w:cs="Times New Roman"/>
          <w:bCs/>
          <w:sz w:val="6"/>
          <w:szCs w:val="6"/>
        </w:rPr>
      </w:pPr>
    </w:p>
    <w:p w:rsidR="003C7015" w:rsidRDefault="003C7015" w:rsidP="003C7015">
      <w:pPr>
        <w:spacing w:after="0" w:line="240" w:lineRule="auto"/>
        <w:ind w:left="-567" w:right="-709"/>
        <w:rPr>
          <w:rFonts w:ascii="Times New Roman" w:hAnsi="Times New Roman" w:cs="Times New Roman"/>
          <w:bCs/>
        </w:rPr>
      </w:pPr>
      <w:r>
        <w:rPr>
          <w:rFonts w:ascii="Times New Roman" w:hAnsi="Times New Roman" w:cs="Times New Roman"/>
          <w:bCs/>
        </w:rPr>
        <w:t>( Tabelle 2, Seite 9). Auf Seite 4 unten wird einer Wahlbeteiligung von 49% das Wort geredet:</w:t>
      </w:r>
    </w:p>
    <w:p w:rsidR="003C7015" w:rsidRPr="00B4239A" w:rsidRDefault="003C7015" w:rsidP="003C7015">
      <w:pPr>
        <w:spacing w:after="0" w:line="240" w:lineRule="auto"/>
        <w:ind w:left="-567" w:right="-709"/>
        <w:rPr>
          <w:rFonts w:ascii="Times New Roman" w:hAnsi="Times New Roman" w:cs="Times New Roman"/>
          <w:bCs/>
          <w:sz w:val="8"/>
          <w:szCs w:val="8"/>
        </w:rPr>
      </w:pPr>
    </w:p>
    <w:p w:rsidR="003C7015" w:rsidRDefault="003C7015" w:rsidP="003C7015">
      <w:pPr>
        <w:spacing w:after="0" w:line="240" w:lineRule="auto"/>
        <w:ind w:left="-567" w:right="-709"/>
        <w:jc w:val="center"/>
        <w:rPr>
          <w:rFonts w:ascii="Times New Roman" w:hAnsi="Times New Roman" w:cs="Times New Roman"/>
          <w:bCs/>
        </w:rPr>
      </w:pPr>
      <w:r>
        <w:rPr>
          <w:rFonts w:ascii="Times New Roman" w:hAnsi="Times New Roman" w:cs="Times New Roman"/>
          <w:bCs/>
          <w:noProof/>
          <w:lang w:val="de-CH" w:eastAsia="de-CH"/>
        </w:rPr>
        <w:drawing>
          <wp:inline distT="0" distB="0" distL="0" distR="0">
            <wp:extent cx="4907024" cy="339943"/>
            <wp:effectExtent l="19050" t="0" r="7876" b="0"/>
            <wp:docPr id="30"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lum bright="-30000" contrast="45000"/>
                    </a:blip>
                    <a:srcRect/>
                    <a:stretch>
                      <a:fillRect/>
                    </a:stretch>
                  </pic:blipFill>
                  <pic:spPr bwMode="auto">
                    <a:xfrm>
                      <a:off x="0" y="0"/>
                      <a:ext cx="4991165" cy="345772"/>
                    </a:xfrm>
                    <a:prstGeom prst="rect">
                      <a:avLst/>
                    </a:prstGeom>
                    <a:noFill/>
                    <a:ln w="9525">
                      <a:noFill/>
                      <a:miter lim="800000"/>
                      <a:headEnd/>
                      <a:tailEnd/>
                    </a:ln>
                  </pic:spPr>
                </pic:pic>
              </a:graphicData>
            </a:graphic>
          </wp:inline>
        </w:drawing>
      </w:r>
      <w:r w:rsidRPr="00BA4FAE">
        <w:rPr>
          <w:rFonts w:ascii="Times New Roman" w:hAnsi="Times New Roman" w:cs="Times New Roman"/>
          <w:bCs/>
          <w:noProof/>
          <w:lang w:eastAsia="de-DE"/>
        </w:rPr>
        <w:t xml:space="preserve"> </w:t>
      </w:r>
    </w:p>
    <w:p w:rsidR="003C7015" w:rsidRPr="00B4239A" w:rsidRDefault="003C7015" w:rsidP="003C7015">
      <w:pPr>
        <w:spacing w:after="0" w:line="240" w:lineRule="auto"/>
        <w:ind w:left="-567" w:right="-709"/>
        <w:rPr>
          <w:rFonts w:ascii="Times New Roman" w:hAnsi="Times New Roman" w:cs="Times New Roman"/>
          <w:bCs/>
          <w:sz w:val="6"/>
          <w:szCs w:val="6"/>
        </w:rPr>
      </w:pPr>
    </w:p>
    <w:p w:rsidR="003C7015" w:rsidRDefault="003C7015" w:rsidP="003C7015">
      <w:pPr>
        <w:spacing w:after="0" w:line="240" w:lineRule="auto"/>
        <w:ind w:left="-567" w:right="-709"/>
        <w:jc w:val="both"/>
        <w:rPr>
          <w:rFonts w:ascii="Times New Roman" w:hAnsi="Times New Roman" w:cs="Times New Roman"/>
          <w:bCs/>
        </w:rPr>
      </w:pPr>
      <w:r>
        <w:rPr>
          <w:rFonts w:ascii="Times New Roman" w:hAnsi="Times New Roman" w:cs="Times New Roman"/>
          <w:bCs/>
        </w:rPr>
        <w:t>Eigentlich soll</w:t>
      </w:r>
      <w:r>
        <w:rPr>
          <w:rFonts w:ascii="Times New Roman" w:hAnsi="Times New Roman" w:cs="Times New Roman"/>
          <w:bCs/>
        </w:rPr>
        <w:softHyphen/>
        <w:t>te</w:t>
      </w:r>
      <w:r w:rsidR="00BC0943">
        <w:rPr>
          <w:rFonts w:ascii="Times New Roman" w:hAnsi="Times New Roman" w:cs="Times New Roman"/>
          <w:bCs/>
        </w:rPr>
        <w:t>n</w:t>
      </w:r>
      <w:r>
        <w:rPr>
          <w:rFonts w:ascii="Times New Roman" w:hAnsi="Times New Roman" w:cs="Times New Roman"/>
          <w:bCs/>
        </w:rPr>
        <w:t xml:space="preserve"> 1297 Teilnahmewillige unter 2007 Wahlberechtigten zu einer Wahl</w:t>
      </w:r>
      <w:r>
        <w:rPr>
          <w:rFonts w:ascii="Times New Roman" w:hAnsi="Times New Roman" w:cs="Times New Roman"/>
          <w:bCs/>
        </w:rPr>
        <w:softHyphen/>
        <w:t>be</w:t>
      </w:r>
      <w:r>
        <w:rPr>
          <w:rFonts w:ascii="Times New Roman" w:hAnsi="Times New Roman" w:cs="Times New Roman"/>
          <w:bCs/>
        </w:rPr>
        <w:softHyphen/>
        <w:t>teili</w:t>
      </w:r>
      <w:r>
        <w:rPr>
          <w:rFonts w:ascii="Times New Roman" w:hAnsi="Times New Roman" w:cs="Times New Roman"/>
          <w:bCs/>
        </w:rPr>
        <w:softHyphen/>
        <w:t>gung von 65% führen. Aber dem ist nicht so bei Longchamp. Hat er das Zählen oder das Prozentrechnen ver</w:t>
      </w:r>
      <w:r>
        <w:rPr>
          <w:rFonts w:ascii="Times New Roman" w:hAnsi="Times New Roman" w:cs="Times New Roman"/>
          <w:bCs/>
        </w:rPr>
        <w:softHyphen/>
        <w:t>lernt oder beides neu erfun</w:t>
      </w:r>
      <w:r>
        <w:rPr>
          <w:rFonts w:ascii="Times New Roman" w:hAnsi="Times New Roman" w:cs="Times New Roman"/>
          <w:bCs/>
        </w:rPr>
        <w:softHyphen/>
        <w:t xml:space="preserve">den? Letzteres bestreitet er nicht. Er weist aber jede Schuld weit von sich und zeigt mit dem Finger auf die SRG. Als er in einem </w:t>
      </w:r>
      <w:proofErr w:type="spellStart"/>
      <w:r>
        <w:rPr>
          <w:rFonts w:ascii="Times New Roman" w:hAnsi="Times New Roman" w:cs="Times New Roman"/>
          <w:bCs/>
        </w:rPr>
        <w:t>Ombudsverfahren</w:t>
      </w:r>
      <w:proofErr w:type="spellEnd"/>
      <w:r>
        <w:rPr>
          <w:rFonts w:ascii="Times New Roman" w:hAnsi="Times New Roman" w:cs="Times New Roman"/>
          <w:bCs/>
        </w:rPr>
        <w:t xml:space="preserve"> (DRS) zu seiner „Neuen Mathe</w:t>
      </w:r>
      <w:r>
        <w:rPr>
          <w:rFonts w:ascii="Times New Roman" w:hAnsi="Times New Roman" w:cs="Times New Roman"/>
          <w:bCs/>
        </w:rPr>
        <w:softHyphen/>
        <w:t xml:space="preserve">matik“ befragt wurde, gestand er: </w:t>
      </w:r>
    </w:p>
    <w:p w:rsidR="003C7015" w:rsidRPr="002D28E9" w:rsidRDefault="003C7015" w:rsidP="003C7015">
      <w:pPr>
        <w:spacing w:after="0" w:line="240" w:lineRule="auto"/>
        <w:ind w:left="-567" w:right="-709"/>
        <w:rPr>
          <w:rFonts w:ascii="Times New Roman" w:hAnsi="Times New Roman" w:cs="Times New Roman"/>
          <w:bCs/>
          <w:sz w:val="10"/>
          <w:szCs w:val="10"/>
        </w:rPr>
      </w:pPr>
    </w:p>
    <w:p w:rsidR="003C7015" w:rsidRPr="00223431" w:rsidRDefault="003C7015" w:rsidP="003C7015">
      <w:pPr>
        <w:spacing w:after="0" w:line="240" w:lineRule="auto"/>
        <w:ind w:left="-567" w:right="-709"/>
        <w:jc w:val="center"/>
        <w:rPr>
          <w:rFonts w:ascii="Times New Roman" w:hAnsi="Times New Roman" w:cs="Times New Roman"/>
          <w:bCs/>
        </w:rPr>
      </w:pPr>
      <w:r w:rsidRPr="00223431">
        <w:rPr>
          <w:rFonts w:ascii="Times New Roman" w:hAnsi="Times New Roman" w:cs="Times New Roman"/>
          <w:b/>
          <w:bCs/>
          <w:i/>
        </w:rPr>
        <w:t xml:space="preserve">„Das Verfahren wurde in Kenntnis des Kunden </w:t>
      </w:r>
      <w:r w:rsidRPr="00223431">
        <w:rPr>
          <w:rFonts w:ascii="Times New Roman" w:hAnsi="Times New Roman" w:cs="Times New Roman"/>
          <w:bCs/>
        </w:rPr>
        <w:t>(der SRG)</w:t>
      </w:r>
      <w:r w:rsidRPr="00223431">
        <w:rPr>
          <w:rFonts w:ascii="Times New Roman" w:hAnsi="Times New Roman" w:cs="Times New Roman"/>
          <w:b/>
          <w:bCs/>
          <w:i/>
        </w:rPr>
        <w:t xml:space="preserve"> entwickelt, um Kosten zu sparen</w:t>
      </w:r>
      <w:r w:rsidRPr="00F1256D">
        <w:rPr>
          <w:rStyle w:val="Funotenzeichen"/>
          <w:rFonts w:ascii="Times New Roman" w:hAnsi="Times New Roman" w:cs="Times New Roman"/>
          <w:b/>
          <w:bCs/>
        </w:rPr>
        <w:footnoteReference w:id="1"/>
      </w:r>
      <w:r w:rsidRPr="00223431">
        <w:rPr>
          <w:rFonts w:ascii="Times New Roman" w:hAnsi="Times New Roman" w:cs="Times New Roman"/>
          <w:b/>
          <w:bCs/>
          <w:i/>
        </w:rPr>
        <w:t>“</w:t>
      </w:r>
      <w:r>
        <w:rPr>
          <w:rFonts w:ascii="Times New Roman" w:hAnsi="Times New Roman" w:cs="Times New Roman"/>
          <w:b/>
          <w:bCs/>
          <w:i/>
        </w:rPr>
        <w:t xml:space="preserve"> </w:t>
      </w:r>
    </w:p>
    <w:p w:rsidR="003C7015" w:rsidRPr="00B4239A" w:rsidRDefault="003C7015" w:rsidP="003C7015">
      <w:pPr>
        <w:spacing w:after="0" w:line="240" w:lineRule="auto"/>
        <w:ind w:left="-567" w:right="-709"/>
        <w:rPr>
          <w:rFonts w:ascii="Times New Roman" w:hAnsi="Times New Roman" w:cs="Times New Roman"/>
          <w:bCs/>
          <w:sz w:val="8"/>
          <w:szCs w:val="8"/>
        </w:rPr>
      </w:pPr>
    </w:p>
    <w:p w:rsidR="003C7015" w:rsidRDefault="003C7015" w:rsidP="009F66D9">
      <w:pPr>
        <w:widowControl w:val="0"/>
        <w:shd w:val="clear" w:color="auto" w:fill="FFFFFF"/>
        <w:spacing w:after="120" w:line="240" w:lineRule="auto"/>
        <w:ind w:left="-567" w:right="-709"/>
        <w:jc w:val="both"/>
        <w:rPr>
          <w:rFonts w:ascii="Times New Roman" w:hAnsi="Times New Roman"/>
        </w:rPr>
      </w:pPr>
      <w:r>
        <w:rPr>
          <w:rFonts w:ascii="Times New Roman" w:hAnsi="Times New Roman" w:cs="Times New Roman"/>
          <w:bCs/>
        </w:rPr>
        <w:t>Longchamps „Verfahren“ hat also keinen demoskopischen, sondern einen pekuniären Hintergrund. Die SRG möch</w:t>
      </w:r>
      <w:r>
        <w:rPr>
          <w:rFonts w:ascii="Times New Roman" w:hAnsi="Times New Roman" w:cs="Times New Roman"/>
          <w:bCs/>
        </w:rPr>
        <w:softHyphen/>
        <w:t xml:space="preserve">te möglichst „billige“ Prozentzahlen und er gibt nach und mogelt. Hauptsache er behält den SRG-Auftrag. Er ist </w:t>
      </w:r>
      <w:r>
        <w:rPr>
          <w:rFonts w:ascii="Times New Roman" w:hAnsi="Times New Roman" w:cs="Times New Roman"/>
          <w:bCs/>
        </w:rPr>
        <w:lastRenderedPageBreak/>
        <w:t xml:space="preserve">gewohnt, auf Sonderwünsche der SRG einzugehen. So </w:t>
      </w:r>
      <w:proofErr w:type="spellStart"/>
      <w:r>
        <w:rPr>
          <w:rFonts w:ascii="Times New Roman" w:hAnsi="Times New Roman" w:cs="Times New Roman"/>
          <w:bCs/>
        </w:rPr>
        <w:t>weiss</w:t>
      </w:r>
      <w:proofErr w:type="spellEnd"/>
      <w:r>
        <w:rPr>
          <w:rFonts w:ascii="Times New Roman" w:hAnsi="Times New Roman" w:cs="Times New Roman"/>
          <w:bCs/>
        </w:rPr>
        <w:t xml:space="preserve"> er</w:t>
      </w:r>
      <w:r>
        <w:rPr>
          <w:rFonts w:ascii="Times New Roman" w:hAnsi="Times New Roman"/>
        </w:rPr>
        <w:t xml:space="preserve">, dass es </w:t>
      </w:r>
      <w:r w:rsidR="009F66D9">
        <w:rPr>
          <w:rFonts w:ascii="Times New Roman" w:hAnsi="Times New Roman"/>
        </w:rPr>
        <w:t>bei einer</w:t>
      </w:r>
      <w:r>
        <w:rPr>
          <w:rFonts w:ascii="Times New Roman" w:hAnsi="Times New Roman"/>
        </w:rPr>
        <w:t xml:space="preserve"> Fehlerbreite von +/-2.2% seiner Umfra</w:t>
      </w:r>
      <w:r>
        <w:rPr>
          <w:rFonts w:ascii="Times New Roman" w:hAnsi="Times New Roman"/>
        </w:rPr>
        <w:softHyphen/>
        <w:t>gen keinen Sinn ergibt, Parteistärken auf Promille genau anzugeben. Das wäre reine Augenw</w:t>
      </w:r>
      <w:r w:rsidR="00BC0943">
        <w:rPr>
          <w:rFonts w:ascii="Times New Roman" w:hAnsi="Times New Roman"/>
        </w:rPr>
        <w:t>i</w:t>
      </w:r>
      <w:r>
        <w:rPr>
          <w:rFonts w:ascii="Times New Roman" w:hAnsi="Times New Roman"/>
        </w:rPr>
        <w:t>scherei. Er hat das der SRG auch klipp und klar kommuniziert und im SRG-</w:t>
      </w:r>
      <w:proofErr w:type="spellStart"/>
      <w:r>
        <w:rPr>
          <w:rFonts w:ascii="Times New Roman" w:hAnsi="Times New Roman"/>
        </w:rPr>
        <w:t>Wahlba</w:t>
      </w:r>
      <w:r>
        <w:rPr>
          <w:rFonts w:ascii="Times New Roman" w:hAnsi="Times New Roman"/>
        </w:rPr>
        <w:softHyphen/>
        <w:t>ro</w:t>
      </w:r>
      <w:r>
        <w:rPr>
          <w:rFonts w:ascii="Times New Roman" w:hAnsi="Times New Roman"/>
        </w:rPr>
        <w:softHyphen/>
        <w:t>meter</w:t>
      </w:r>
      <w:proofErr w:type="spellEnd"/>
      <w:r>
        <w:rPr>
          <w:rFonts w:ascii="Times New Roman" w:hAnsi="Times New Roman"/>
        </w:rPr>
        <w:t xml:space="preserve"> 2005 in Stein gehauen</w:t>
      </w:r>
      <w:r>
        <w:rPr>
          <w:rStyle w:val="Funotenzeichen"/>
          <w:rFonts w:ascii="Times New Roman" w:hAnsi="Times New Roman"/>
        </w:rPr>
        <w:footnoteReference w:id="2"/>
      </w:r>
      <w:r>
        <w:rPr>
          <w:rFonts w:ascii="Times New Roman" w:hAnsi="Times New Roman"/>
        </w:rPr>
        <w:t>:</w:t>
      </w:r>
    </w:p>
    <w:p w:rsidR="003C7015" w:rsidRDefault="003C7015" w:rsidP="003C7015">
      <w:pPr>
        <w:spacing w:after="0" w:line="240" w:lineRule="auto"/>
        <w:ind w:left="-567" w:right="-306"/>
        <w:jc w:val="center"/>
        <w:rPr>
          <w:noProof/>
          <w:lang w:eastAsia="de-CH"/>
        </w:rPr>
      </w:pPr>
      <w:r>
        <w:rPr>
          <w:noProof/>
          <w:lang w:val="de-CH" w:eastAsia="de-CH"/>
        </w:rPr>
        <w:drawing>
          <wp:inline distT="0" distB="0" distL="0" distR="0">
            <wp:extent cx="3790950" cy="704850"/>
            <wp:effectExtent l="19050" t="0" r="0" b="0"/>
            <wp:docPr id="1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1" cstate="print"/>
                    <a:srcRect b="69772"/>
                    <a:stretch>
                      <a:fillRect/>
                    </a:stretch>
                  </pic:blipFill>
                  <pic:spPr bwMode="auto">
                    <a:xfrm>
                      <a:off x="0" y="0"/>
                      <a:ext cx="3790950" cy="704850"/>
                    </a:xfrm>
                    <a:prstGeom prst="rect">
                      <a:avLst/>
                    </a:prstGeom>
                    <a:noFill/>
                    <a:ln w="9525">
                      <a:noFill/>
                      <a:miter lim="800000"/>
                      <a:headEnd/>
                      <a:tailEnd/>
                    </a:ln>
                  </pic:spPr>
                </pic:pic>
              </a:graphicData>
            </a:graphic>
          </wp:inline>
        </w:drawing>
      </w:r>
    </w:p>
    <w:p w:rsidR="003C7015" w:rsidRDefault="003C7015" w:rsidP="003C7015">
      <w:pPr>
        <w:spacing w:after="0" w:line="240" w:lineRule="auto"/>
        <w:ind w:left="-567" w:right="-306"/>
        <w:jc w:val="center"/>
        <w:rPr>
          <w:noProof/>
          <w:lang w:eastAsia="de-CH"/>
        </w:rPr>
      </w:pPr>
      <w:r>
        <w:rPr>
          <w:noProof/>
          <w:lang w:val="de-CH" w:eastAsia="de-CH"/>
        </w:rPr>
        <w:drawing>
          <wp:inline distT="0" distB="0" distL="0" distR="0">
            <wp:extent cx="3705225" cy="685800"/>
            <wp:effectExtent l="19050" t="0" r="9525" b="0"/>
            <wp:docPr id="1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1" cstate="print"/>
                    <a:srcRect l="859" t="68863" b="2365"/>
                    <a:stretch>
                      <a:fillRect/>
                    </a:stretch>
                  </pic:blipFill>
                  <pic:spPr bwMode="auto">
                    <a:xfrm>
                      <a:off x="0" y="0"/>
                      <a:ext cx="3705225" cy="685800"/>
                    </a:xfrm>
                    <a:prstGeom prst="rect">
                      <a:avLst/>
                    </a:prstGeom>
                    <a:noFill/>
                    <a:ln w="9525">
                      <a:noFill/>
                      <a:miter lim="800000"/>
                      <a:headEnd/>
                      <a:tailEnd/>
                    </a:ln>
                  </pic:spPr>
                </pic:pic>
              </a:graphicData>
            </a:graphic>
          </wp:inline>
        </w:drawing>
      </w:r>
    </w:p>
    <w:p w:rsidR="003C7015" w:rsidRPr="00611FA5" w:rsidRDefault="003C7015" w:rsidP="003C7015">
      <w:pPr>
        <w:spacing w:after="0" w:line="240" w:lineRule="auto"/>
        <w:ind w:left="-567" w:right="-709"/>
        <w:rPr>
          <w:rFonts w:ascii="Times New Roman" w:hAnsi="Times New Roman"/>
          <w:sz w:val="14"/>
          <w:szCs w:val="14"/>
        </w:rPr>
      </w:pPr>
    </w:p>
    <w:p w:rsidR="003C7015" w:rsidRDefault="003C7015" w:rsidP="003C7015">
      <w:pPr>
        <w:spacing w:after="0" w:line="240" w:lineRule="auto"/>
        <w:ind w:left="-567" w:right="-709"/>
        <w:jc w:val="both"/>
        <w:rPr>
          <w:rFonts w:ascii="Times New Roman" w:hAnsi="Times New Roman"/>
        </w:rPr>
      </w:pPr>
      <w:r>
        <w:rPr>
          <w:rFonts w:ascii="Times New Roman" w:hAnsi="Times New Roman"/>
        </w:rPr>
        <w:t>Doch ein Jahr später schmückte er seine Parteistärken mit einer Nachkommastelle! Er hat das aller</w:t>
      </w:r>
      <w:r>
        <w:rPr>
          <w:rFonts w:ascii="Times New Roman" w:hAnsi="Times New Roman"/>
        </w:rPr>
        <w:softHyphen/>
        <w:t>dings nicht frei</w:t>
      </w:r>
      <w:r w:rsidR="00FF67DB">
        <w:rPr>
          <w:rFonts w:ascii="Times New Roman" w:hAnsi="Times New Roman"/>
        </w:rPr>
        <w:softHyphen/>
      </w:r>
      <w:r>
        <w:rPr>
          <w:rFonts w:ascii="Times New Roman" w:hAnsi="Times New Roman"/>
        </w:rPr>
        <w:t>wil</w:t>
      </w:r>
      <w:r>
        <w:rPr>
          <w:rFonts w:ascii="Times New Roman" w:hAnsi="Times New Roman"/>
        </w:rPr>
        <w:softHyphen/>
        <w:t>lig gemacht. Im technischen Bericht</w:t>
      </w:r>
      <w:r>
        <w:rPr>
          <w:rStyle w:val="Funotenzeichen"/>
          <w:rFonts w:ascii="Times New Roman" w:hAnsi="Times New Roman"/>
        </w:rPr>
        <w:footnoteReference w:id="3"/>
      </w:r>
      <w:r>
        <w:rPr>
          <w:rFonts w:ascii="Times New Roman" w:hAnsi="Times New Roman"/>
        </w:rPr>
        <w:t xml:space="preserve"> vom 5. Oktober 2006  beichtete er</w:t>
      </w:r>
      <w:r w:rsidRPr="009466AE">
        <w:rPr>
          <w:rFonts w:ascii="Times New Roman" w:hAnsi="Times New Roman"/>
        </w:rPr>
        <w:t xml:space="preserve"> </w:t>
      </w:r>
      <w:r>
        <w:rPr>
          <w:rFonts w:ascii="Times New Roman" w:hAnsi="Times New Roman"/>
        </w:rPr>
        <w:t>auf Seite 8 im 2. Abschnitt:</w:t>
      </w:r>
    </w:p>
    <w:p w:rsidR="003C7015" w:rsidRPr="00611FA5" w:rsidRDefault="003C7015" w:rsidP="003C7015">
      <w:pPr>
        <w:spacing w:after="0" w:line="240" w:lineRule="auto"/>
        <w:ind w:left="-567" w:right="-709"/>
        <w:rPr>
          <w:rFonts w:ascii="Times New Roman" w:hAnsi="Times New Roman"/>
          <w:sz w:val="4"/>
          <w:szCs w:val="4"/>
        </w:rPr>
      </w:pPr>
    </w:p>
    <w:p w:rsidR="003C7015" w:rsidRPr="00707F7F" w:rsidRDefault="003C7015" w:rsidP="003C7015">
      <w:pPr>
        <w:spacing w:after="0" w:line="240" w:lineRule="auto"/>
        <w:ind w:left="-567" w:right="-709"/>
        <w:rPr>
          <w:rFonts w:ascii="Times New Roman" w:hAnsi="Times New Roman"/>
          <w:sz w:val="6"/>
          <w:szCs w:val="6"/>
        </w:rPr>
      </w:pPr>
    </w:p>
    <w:p w:rsidR="003C7015" w:rsidRDefault="003C7015" w:rsidP="003C7015">
      <w:pPr>
        <w:shd w:val="clear" w:color="auto" w:fill="FFFFFF"/>
        <w:spacing w:after="0" w:line="240" w:lineRule="auto"/>
        <w:ind w:left="-567" w:right="-709"/>
        <w:jc w:val="center"/>
        <w:rPr>
          <w:rFonts w:ascii="Times New Roman" w:hAnsi="Times New Roman"/>
        </w:rPr>
      </w:pPr>
      <w:r w:rsidRPr="00956252">
        <w:rPr>
          <w:rFonts w:ascii="Times New Roman" w:hAnsi="Times New Roman"/>
          <w:b/>
        </w:rPr>
        <w:t>„</w:t>
      </w:r>
      <w:r w:rsidRPr="00956252">
        <w:rPr>
          <w:rFonts w:ascii="Times New Roman" w:hAnsi="Times New Roman"/>
          <w:b/>
          <w:i/>
        </w:rPr>
        <w:t>Dies</w:t>
      </w:r>
      <w:r w:rsidRPr="00956252">
        <w:rPr>
          <w:rFonts w:ascii="Times New Roman" w:hAnsi="Times New Roman"/>
          <w:i/>
        </w:rPr>
        <w:t xml:space="preserve"> </w:t>
      </w:r>
      <w:r w:rsidRPr="00956252">
        <w:rPr>
          <w:rFonts w:ascii="Times New Roman" w:hAnsi="Times New Roman"/>
        </w:rPr>
        <w:t>(die Nachkommastelle</w:t>
      </w:r>
      <w:r w:rsidRPr="00956252">
        <w:rPr>
          <w:rFonts w:ascii="Times New Roman" w:hAnsi="Times New Roman"/>
          <w:i/>
        </w:rPr>
        <w:t xml:space="preserve">) </w:t>
      </w:r>
      <w:r w:rsidRPr="00956252">
        <w:rPr>
          <w:rFonts w:ascii="Times New Roman" w:hAnsi="Times New Roman"/>
          <w:b/>
          <w:i/>
        </w:rPr>
        <w:t>erfolgt auf ausdrücklichen Wunsch der SRG SSR hin.“</w:t>
      </w:r>
    </w:p>
    <w:p w:rsidR="003C7015" w:rsidRPr="00707F7F" w:rsidRDefault="003C7015" w:rsidP="003C7015">
      <w:pPr>
        <w:widowControl w:val="0"/>
        <w:spacing w:after="0" w:line="240" w:lineRule="auto"/>
        <w:ind w:left="-567" w:right="-709"/>
        <w:rPr>
          <w:rFonts w:ascii="Times New Roman" w:hAnsi="Times New Roman" w:cs="Times New Roman"/>
          <w:b/>
          <w:bCs/>
          <w:sz w:val="20"/>
          <w:szCs w:val="20"/>
        </w:rPr>
      </w:pPr>
    </w:p>
    <w:p w:rsidR="003C7015" w:rsidRPr="00611FA5" w:rsidRDefault="003C7015" w:rsidP="003C7015">
      <w:pPr>
        <w:widowControl w:val="0"/>
        <w:spacing w:after="0" w:line="240" w:lineRule="auto"/>
        <w:ind w:left="-567" w:right="-709"/>
        <w:rPr>
          <w:rFonts w:ascii="Times New Roman" w:hAnsi="Times New Roman" w:cs="Times New Roman"/>
          <w:b/>
          <w:bCs/>
        </w:rPr>
      </w:pPr>
      <w:r>
        <w:rPr>
          <w:rFonts w:ascii="Times New Roman" w:hAnsi="Times New Roman" w:cs="Times New Roman"/>
          <w:b/>
          <w:bCs/>
        </w:rPr>
        <w:t xml:space="preserve">Die tatsächlichen </w:t>
      </w:r>
      <w:r w:rsidRPr="00611FA5">
        <w:rPr>
          <w:rFonts w:ascii="Times New Roman" w:hAnsi="Times New Roman" w:cs="Times New Roman"/>
          <w:b/>
          <w:bCs/>
        </w:rPr>
        <w:t>Parteistärken im letzten Wahlbarometer</w:t>
      </w:r>
    </w:p>
    <w:p w:rsidR="003C7015" w:rsidRPr="002D28E9" w:rsidRDefault="003C7015" w:rsidP="003C7015">
      <w:pPr>
        <w:spacing w:after="0" w:line="240" w:lineRule="auto"/>
        <w:ind w:left="-567" w:right="-709"/>
        <w:rPr>
          <w:rFonts w:ascii="Times New Roman" w:hAnsi="Times New Roman" w:cs="Times New Roman"/>
          <w:bCs/>
          <w:sz w:val="14"/>
          <w:szCs w:val="14"/>
        </w:rPr>
      </w:pPr>
    </w:p>
    <w:p w:rsidR="003C7015" w:rsidRDefault="003C7015" w:rsidP="003C7015">
      <w:pPr>
        <w:widowControl w:val="0"/>
        <w:spacing w:after="0" w:line="240" w:lineRule="auto"/>
        <w:ind w:left="-567" w:right="-709"/>
        <w:jc w:val="both"/>
        <w:rPr>
          <w:rFonts w:ascii="Times New Roman" w:hAnsi="Times New Roman" w:cs="Times New Roman"/>
          <w:bCs/>
        </w:rPr>
      </w:pPr>
      <w:r>
        <w:rPr>
          <w:rFonts w:ascii="Times New Roman" w:hAnsi="Times New Roman" w:cs="Times New Roman"/>
          <w:bCs/>
        </w:rPr>
        <w:t>Longchamps Zahlen beruhen nicht  - wie suggeriert - auf den Aussagen von 2007 „repräsentativ ausge</w:t>
      </w:r>
      <w:r>
        <w:rPr>
          <w:rFonts w:ascii="Times New Roman" w:hAnsi="Times New Roman" w:cs="Times New Roman"/>
          <w:bCs/>
        </w:rPr>
        <w:softHyphen/>
        <w:t>suchten“ Wahl</w:t>
      </w:r>
      <w:r>
        <w:rPr>
          <w:rFonts w:ascii="Times New Roman" w:hAnsi="Times New Roman" w:cs="Times New Roman"/>
          <w:bCs/>
        </w:rPr>
        <w:softHyphen/>
        <w:t xml:space="preserve">berechtigten. Wie man der unscheinbaren Bemerkung </w:t>
      </w:r>
    </w:p>
    <w:p w:rsidR="003C7015" w:rsidRPr="000065D8" w:rsidRDefault="003C7015" w:rsidP="003C7015">
      <w:pPr>
        <w:spacing w:after="0" w:line="240" w:lineRule="auto"/>
        <w:ind w:left="-567" w:right="-709"/>
        <w:rPr>
          <w:rFonts w:ascii="Times New Roman" w:hAnsi="Times New Roman" w:cs="Times New Roman"/>
          <w:bCs/>
          <w:sz w:val="8"/>
          <w:szCs w:val="8"/>
        </w:rPr>
      </w:pPr>
    </w:p>
    <w:p w:rsidR="003C7015" w:rsidRDefault="003C7015" w:rsidP="003C7015">
      <w:pPr>
        <w:spacing w:after="0" w:line="240" w:lineRule="auto"/>
        <w:ind w:left="-567" w:right="-709"/>
        <w:jc w:val="center"/>
        <w:rPr>
          <w:rFonts w:ascii="Times New Roman" w:hAnsi="Times New Roman" w:cs="Times New Roman"/>
          <w:bCs/>
        </w:rPr>
      </w:pPr>
      <w:r w:rsidRPr="00CE110A">
        <w:rPr>
          <w:rFonts w:ascii="Times New Roman" w:hAnsi="Times New Roman" w:cs="Times New Roman"/>
          <w:bCs/>
          <w:noProof/>
          <w:lang w:val="de-CH" w:eastAsia="de-CH"/>
        </w:rPr>
        <w:drawing>
          <wp:inline distT="0" distB="0" distL="0" distR="0">
            <wp:extent cx="5017135" cy="191135"/>
            <wp:effectExtent l="19050" t="0" r="0" b="0"/>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lum bright="-30000" contrast="45000"/>
                    </a:blip>
                    <a:srcRect/>
                    <a:stretch>
                      <a:fillRect/>
                    </a:stretch>
                  </pic:blipFill>
                  <pic:spPr bwMode="auto">
                    <a:xfrm>
                      <a:off x="0" y="0"/>
                      <a:ext cx="5017135" cy="191135"/>
                    </a:xfrm>
                    <a:prstGeom prst="rect">
                      <a:avLst/>
                    </a:prstGeom>
                    <a:noFill/>
                    <a:ln w="9525">
                      <a:noFill/>
                      <a:miter lim="800000"/>
                      <a:headEnd/>
                      <a:tailEnd/>
                    </a:ln>
                  </pic:spPr>
                </pic:pic>
              </a:graphicData>
            </a:graphic>
          </wp:inline>
        </w:drawing>
      </w:r>
    </w:p>
    <w:p w:rsidR="003C7015" w:rsidRPr="000065D8" w:rsidRDefault="003C7015" w:rsidP="003C7015">
      <w:pPr>
        <w:spacing w:after="0" w:line="240" w:lineRule="auto"/>
        <w:ind w:left="-567" w:right="-709"/>
        <w:rPr>
          <w:rFonts w:ascii="Times New Roman" w:hAnsi="Times New Roman" w:cs="Times New Roman"/>
          <w:bCs/>
          <w:sz w:val="2"/>
          <w:szCs w:val="2"/>
        </w:rPr>
      </w:pPr>
    </w:p>
    <w:p w:rsidR="003C7015" w:rsidRDefault="003C7015" w:rsidP="003C7015">
      <w:pPr>
        <w:spacing w:after="0" w:line="240" w:lineRule="auto"/>
        <w:ind w:left="-567" w:right="-709"/>
        <w:jc w:val="both"/>
        <w:rPr>
          <w:rFonts w:ascii="Times New Roman" w:hAnsi="Times New Roman" w:cs="Times New Roman"/>
          <w:bCs/>
        </w:rPr>
      </w:pPr>
      <w:r>
        <w:rPr>
          <w:rFonts w:ascii="Times New Roman" w:hAnsi="Times New Roman" w:cs="Times New Roman"/>
          <w:bCs/>
        </w:rPr>
        <w:t xml:space="preserve">im Kuchendiagramm für Parteistärken auf Seite 3 entnehmen kann,  basieren die Zahlen auf den Angaben von 1137 Befragten, den sogenannt </w:t>
      </w:r>
      <w:proofErr w:type="spellStart"/>
      <w:r>
        <w:rPr>
          <w:rFonts w:ascii="Times New Roman" w:hAnsi="Times New Roman" w:cs="Times New Roman"/>
          <w:bCs/>
        </w:rPr>
        <w:t>Teilnah</w:t>
      </w:r>
      <w:r>
        <w:rPr>
          <w:rFonts w:ascii="Times New Roman" w:hAnsi="Times New Roman" w:cs="Times New Roman"/>
          <w:bCs/>
        </w:rPr>
        <w:softHyphen/>
        <w:t>me</w:t>
      </w:r>
      <w:r>
        <w:rPr>
          <w:rFonts w:ascii="Times New Roman" w:hAnsi="Times New Roman" w:cs="Times New Roman"/>
          <w:bCs/>
        </w:rPr>
        <w:softHyphen/>
        <w:t>willigen</w:t>
      </w:r>
      <w:proofErr w:type="spellEnd"/>
      <w:r>
        <w:rPr>
          <w:rFonts w:ascii="Times New Roman" w:hAnsi="Times New Roman" w:cs="Times New Roman"/>
          <w:bCs/>
        </w:rPr>
        <w:t xml:space="preserve"> mit Parteipräferenz. </w:t>
      </w:r>
      <w:r w:rsidRPr="00FE3264">
        <w:rPr>
          <w:rFonts w:ascii="Times New Roman" w:hAnsi="Times New Roman" w:cs="Times New Roman"/>
          <w:b/>
          <w:bCs/>
        </w:rPr>
        <w:t xml:space="preserve">Folglich </w:t>
      </w:r>
      <w:r>
        <w:rPr>
          <w:rFonts w:ascii="Times New Roman" w:hAnsi="Times New Roman" w:cs="Times New Roman"/>
          <w:b/>
          <w:bCs/>
        </w:rPr>
        <w:t>machten</w:t>
      </w:r>
      <w:r w:rsidRPr="00FE3264">
        <w:rPr>
          <w:rFonts w:ascii="Times New Roman" w:hAnsi="Times New Roman" w:cs="Times New Roman"/>
          <w:b/>
          <w:bCs/>
        </w:rPr>
        <w:t xml:space="preserve"> 160</w:t>
      </w:r>
      <w:r>
        <w:rPr>
          <w:rFonts w:ascii="Times New Roman" w:hAnsi="Times New Roman" w:cs="Times New Roman"/>
          <w:bCs/>
        </w:rPr>
        <w:t xml:space="preserve"> (=1297-1137) </w:t>
      </w:r>
      <w:proofErr w:type="spellStart"/>
      <w:r w:rsidRPr="00FE3264">
        <w:rPr>
          <w:rFonts w:ascii="Times New Roman" w:hAnsi="Times New Roman" w:cs="Times New Roman"/>
          <w:b/>
          <w:bCs/>
        </w:rPr>
        <w:t>Teilnahme</w:t>
      </w:r>
      <w:r>
        <w:rPr>
          <w:rFonts w:ascii="Times New Roman" w:hAnsi="Times New Roman" w:cs="Times New Roman"/>
          <w:b/>
          <w:bCs/>
        </w:rPr>
        <w:softHyphen/>
      </w:r>
      <w:r w:rsidRPr="00FE3264">
        <w:rPr>
          <w:rFonts w:ascii="Times New Roman" w:hAnsi="Times New Roman" w:cs="Times New Roman"/>
          <w:b/>
          <w:bCs/>
        </w:rPr>
        <w:t>willige</w:t>
      </w:r>
      <w:proofErr w:type="spellEnd"/>
      <w:r w:rsidRPr="00FE3264">
        <w:rPr>
          <w:rFonts w:ascii="Times New Roman" w:hAnsi="Times New Roman" w:cs="Times New Roman"/>
          <w:b/>
          <w:bCs/>
        </w:rPr>
        <w:t xml:space="preserve"> </w:t>
      </w:r>
      <w:r>
        <w:rPr>
          <w:rFonts w:ascii="Times New Roman" w:hAnsi="Times New Roman" w:cs="Times New Roman"/>
          <w:b/>
          <w:bCs/>
        </w:rPr>
        <w:t>kei</w:t>
      </w:r>
      <w:r>
        <w:rPr>
          <w:rFonts w:ascii="Times New Roman" w:hAnsi="Times New Roman" w:cs="Times New Roman"/>
          <w:b/>
          <w:bCs/>
        </w:rPr>
        <w:softHyphen/>
        <w:t>ne Angaben zur Par</w:t>
      </w:r>
      <w:r>
        <w:rPr>
          <w:rFonts w:ascii="Times New Roman" w:hAnsi="Times New Roman" w:cs="Times New Roman"/>
          <w:b/>
          <w:bCs/>
        </w:rPr>
        <w:softHyphen/>
        <w:t>teipräferenz.</w:t>
      </w:r>
      <w:r w:rsidRPr="00FE3264">
        <w:rPr>
          <w:rFonts w:ascii="Times New Roman" w:hAnsi="Times New Roman" w:cs="Times New Roman"/>
          <w:b/>
          <w:bCs/>
        </w:rPr>
        <w:t xml:space="preserve"> Das sind </w:t>
      </w:r>
      <w:r>
        <w:rPr>
          <w:rFonts w:ascii="Times New Roman" w:hAnsi="Times New Roman" w:cs="Times New Roman"/>
          <w:b/>
          <w:bCs/>
        </w:rPr>
        <w:t>knapp</w:t>
      </w:r>
      <w:r w:rsidRPr="00FE3264">
        <w:rPr>
          <w:rFonts w:ascii="Times New Roman" w:hAnsi="Times New Roman" w:cs="Times New Roman"/>
          <w:b/>
          <w:bCs/>
        </w:rPr>
        <w:t xml:space="preserve"> 12</w:t>
      </w:r>
      <w:r>
        <w:rPr>
          <w:rFonts w:ascii="Times New Roman" w:hAnsi="Times New Roman" w:cs="Times New Roman"/>
          <w:b/>
          <w:bCs/>
        </w:rPr>
        <w:t>.5</w:t>
      </w:r>
      <w:r w:rsidRPr="00FE3264">
        <w:rPr>
          <w:rFonts w:ascii="Times New Roman" w:hAnsi="Times New Roman" w:cs="Times New Roman"/>
          <w:b/>
          <w:bCs/>
        </w:rPr>
        <w:t>%,</w:t>
      </w:r>
      <w:r>
        <w:rPr>
          <w:rFonts w:ascii="Times New Roman" w:hAnsi="Times New Roman" w:cs="Times New Roman"/>
          <w:bCs/>
        </w:rPr>
        <w:t xml:space="preserve"> was weder von Long</w:t>
      </w:r>
      <w:r>
        <w:rPr>
          <w:rFonts w:ascii="Times New Roman" w:hAnsi="Times New Roman" w:cs="Times New Roman"/>
          <w:bCs/>
        </w:rPr>
        <w:softHyphen/>
        <w:t>champ in seinem Bericht noch von der SRG (Tages</w:t>
      </w:r>
      <w:r>
        <w:rPr>
          <w:rFonts w:ascii="Times New Roman" w:hAnsi="Times New Roman" w:cs="Times New Roman"/>
          <w:bCs/>
        </w:rPr>
        <w:softHyphen/>
        <w:t>schau, 10vor10, Wahlbarometer Spezialsendung) kommuniziert wurde. Wie kann man Parteistärken auf Promille genau ange</w:t>
      </w:r>
      <w:r>
        <w:rPr>
          <w:rFonts w:ascii="Times New Roman" w:hAnsi="Times New Roman" w:cs="Times New Roman"/>
          <w:bCs/>
        </w:rPr>
        <w:softHyphen/>
        <w:t>ben, wenn jeder achte Teilnahmewillige unschlüssig ist?</w:t>
      </w:r>
    </w:p>
    <w:p w:rsidR="003C7015" w:rsidRPr="00526A1A" w:rsidRDefault="003C7015" w:rsidP="003C7015">
      <w:pPr>
        <w:spacing w:after="0" w:line="240" w:lineRule="auto"/>
        <w:ind w:left="-567" w:right="-709"/>
        <w:rPr>
          <w:rFonts w:ascii="Times New Roman" w:hAnsi="Times New Roman" w:cs="Times New Roman"/>
          <w:bCs/>
          <w:sz w:val="10"/>
          <w:szCs w:val="10"/>
        </w:rPr>
      </w:pPr>
    </w:p>
    <w:p w:rsidR="003C7015" w:rsidRDefault="003C7015" w:rsidP="003C7015">
      <w:pPr>
        <w:spacing w:after="0" w:line="240" w:lineRule="auto"/>
        <w:ind w:left="-567" w:right="-709"/>
        <w:rPr>
          <w:rFonts w:ascii="Times New Roman" w:hAnsi="Times New Roman" w:cs="Times New Roman"/>
          <w:bCs/>
        </w:rPr>
      </w:pPr>
      <w:r>
        <w:rPr>
          <w:rFonts w:ascii="Times New Roman" w:hAnsi="Times New Roman" w:cs="Times New Roman"/>
          <w:bCs/>
        </w:rPr>
        <w:t>Nach Adam Riese sollten von den 1137 „repräsentativ ausgesuchten“ Teilnahmewilligen mit Parteipräferenz</w:t>
      </w:r>
    </w:p>
    <w:p w:rsidR="003C7015" w:rsidRPr="00526A1A" w:rsidRDefault="003C7015" w:rsidP="003C7015">
      <w:pPr>
        <w:spacing w:after="0" w:line="240" w:lineRule="auto"/>
        <w:ind w:left="-567" w:right="-709"/>
        <w:rPr>
          <w:rFonts w:ascii="Times New Roman" w:hAnsi="Times New Roman" w:cs="Times New Roman"/>
          <w:bCs/>
          <w:sz w:val="10"/>
          <w:szCs w:val="10"/>
        </w:rPr>
      </w:pPr>
    </w:p>
    <w:p w:rsidR="003C7015" w:rsidRDefault="003C7015" w:rsidP="003C7015">
      <w:pPr>
        <w:spacing w:after="0" w:line="240" w:lineRule="auto"/>
        <w:ind w:left="1701" w:right="-709"/>
        <w:rPr>
          <w:rFonts w:ascii="Times New Roman" w:hAnsi="Times New Roman" w:cs="Times New Roman"/>
          <w:bCs/>
        </w:rPr>
      </w:pPr>
      <w:r>
        <w:rPr>
          <w:rFonts w:ascii="Times New Roman" w:hAnsi="Times New Roman" w:cs="Times New Roman"/>
          <w:bCs/>
        </w:rPr>
        <w:t xml:space="preserve">226  für die  SP    votiert haben  (denn 19.9% von 1137 sind  226) </w:t>
      </w:r>
    </w:p>
    <w:p w:rsidR="003C7015" w:rsidRDefault="003C7015" w:rsidP="003C7015">
      <w:pPr>
        <w:spacing w:after="0" w:line="240" w:lineRule="auto"/>
        <w:ind w:left="1701" w:right="-709"/>
        <w:rPr>
          <w:rFonts w:ascii="Times New Roman" w:hAnsi="Times New Roman" w:cs="Times New Roman"/>
          <w:bCs/>
        </w:rPr>
      </w:pPr>
      <w:r>
        <w:rPr>
          <w:rFonts w:ascii="Times New Roman" w:hAnsi="Times New Roman" w:cs="Times New Roman"/>
          <w:bCs/>
        </w:rPr>
        <w:t xml:space="preserve">333  für die  SVP votiert haben  (denn 29.3% von 1137 sind  333) </w:t>
      </w:r>
    </w:p>
    <w:p w:rsidR="003C7015" w:rsidRDefault="003C7015" w:rsidP="003C7015">
      <w:pPr>
        <w:spacing w:after="0" w:line="240" w:lineRule="auto"/>
        <w:ind w:left="1701" w:right="-709"/>
        <w:rPr>
          <w:rFonts w:ascii="Times New Roman" w:hAnsi="Times New Roman" w:cs="Times New Roman"/>
          <w:bCs/>
        </w:rPr>
      </w:pPr>
      <w:r>
        <w:rPr>
          <w:rFonts w:ascii="Times New Roman" w:hAnsi="Times New Roman" w:cs="Times New Roman"/>
          <w:bCs/>
        </w:rPr>
        <w:t xml:space="preserve">173  für die  FDP votiert haben  (denn 15.2% von 1137 sind  173) </w:t>
      </w:r>
    </w:p>
    <w:p w:rsidR="003C7015" w:rsidRDefault="003C7015" w:rsidP="003C7015">
      <w:pPr>
        <w:spacing w:after="0" w:line="240" w:lineRule="auto"/>
        <w:ind w:left="1701" w:right="-709"/>
        <w:rPr>
          <w:rFonts w:ascii="Times New Roman" w:hAnsi="Times New Roman" w:cs="Times New Roman"/>
          <w:bCs/>
        </w:rPr>
      </w:pPr>
      <w:r>
        <w:rPr>
          <w:rFonts w:ascii="Times New Roman" w:hAnsi="Times New Roman" w:cs="Times New Roman"/>
          <w:bCs/>
        </w:rPr>
        <w:t xml:space="preserve">161  für die  CVP votiert haben  (denn 14.2% von 1137 sind  161) </w:t>
      </w:r>
    </w:p>
    <w:p w:rsidR="003C7015" w:rsidRDefault="003C7015" w:rsidP="003C7015">
      <w:pPr>
        <w:spacing w:after="0" w:line="240" w:lineRule="auto"/>
        <w:ind w:left="1701" w:right="-709"/>
        <w:rPr>
          <w:rFonts w:ascii="Times New Roman" w:hAnsi="Times New Roman" w:cs="Times New Roman"/>
          <w:bCs/>
        </w:rPr>
      </w:pPr>
      <w:r>
        <w:rPr>
          <w:rFonts w:ascii="Times New Roman" w:hAnsi="Times New Roman" w:cs="Times New Roman"/>
          <w:bCs/>
        </w:rPr>
        <w:t xml:space="preserve">106  für die  GPS votiert haben  (denn   9.3% von 1137 sind  106) </w:t>
      </w:r>
    </w:p>
    <w:p w:rsidR="003C7015" w:rsidRDefault="003C7015" w:rsidP="003C7015">
      <w:pPr>
        <w:spacing w:after="0" w:line="240" w:lineRule="auto"/>
        <w:ind w:left="1701" w:right="-709"/>
        <w:rPr>
          <w:rFonts w:ascii="Times New Roman" w:hAnsi="Times New Roman" w:cs="Times New Roman"/>
          <w:bCs/>
        </w:rPr>
      </w:pPr>
      <w:r>
        <w:rPr>
          <w:rFonts w:ascii="Times New Roman" w:hAnsi="Times New Roman" w:cs="Times New Roman"/>
          <w:bCs/>
        </w:rPr>
        <w:t xml:space="preserve">  56  für die  GLP votiert haben  (denn   4.9% von 1137 sind    56) </w:t>
      </w:r>
    </w:p>
    <w:p w:rsidR="003C7015" w:rsidRDefault="003C7015" w:rsidP="003C7015">
      <w:pPr>
        <w:spacing w:after="0" w:line="240" w:lineRule="auto"/>
        <w:ind w:left="1701" w:right="-709"/>
        <w:rPr>
          <w:rFonts w:ascii="Times New Roman" w:hAnsi="Times New Roman" w:cs="Times New Roman"/>
          <w:bCs/>
        </w:rPr>
      </w:pPr>
      <w:r>
        <w:rPr>
          <w:rFonts w:ascii="Times New Roman" w:hAnsi="Times New Roman" w:cs="Times New Roman"/>
          <w:bCs/>
        </w:rPr>
        <w:t xml:space="preserve">  41  für die  BDP votiert haben  (denn   3.6% von 1137 sind    41) </w:t>
      </w:r>
    </w:p>
    <w:p w:rsidR="003C7015" w:rsidRPr="00721177" w:rsidRDefault="003C7015" w:rsidP="003C7015">
      <w:pPr>
        <w:spacing w:after="0" w:line="240" w:lineRule="auto"/>
        <w:ind w:left="1701" w:right="-709"/>
        <w:rPr>
          <w:rFonts w:ascii="Times New Roman" w:hAnsi="Times New Roman" w:cs="Times New Roman"/>
          <w:bCs/>
          <w:sz w:val="10"/>
          <w:szCs w:val="10"/>
        </w:rPr>
      </w:pPr>
    </w:p>
    <w:p w:rsidR="003C7015" w:rsidRDefault="003C7015" w:rsidP="003C7015">
      <w:pPr>
        <w:spacing w:after="0" w:line="240" w:lineRule="auto"/>
        <w:ind w:left="-567" w:right="-709"/>
        <w:jc w:val="both"/>
        <w:rPr>
          <w:rFonts w:ascii="Times New Roman" w:hAnsi="Times New Roman" w:cs="Times New Roman"/>
          <w:bCs/>
        </w:rPr>
      </w:pPr>
      <w:r>
        <w:rPr>
          <w:rFonts w:ascii="Times New Roman" w:hAnsi="Times New Roman" w:cs="Times New Roman"/>
          <w:bCs/>
        </w:rPr>
        <w:t>In Longchamps Umfrageberichten findet man selten Angaben über die Anzahl Stimmen pro Partei. Es werden meist nur prozentu</w:t>
      </w:r>
      <w:r>
        <w:rPr>
          <w:rFonts w:ascii="Times New Roman" w:hAnsi="Times New Roman" w:cs="Times New Roman"/>
          <w:bCs/>
        </w:rPr>
        <w:softHyphen/>
        <w:t xml:space="preserve">ale Angaben gemacht oder wenig aufschlussreiche Totals angegeben. Doch im neuen Bericht </w:t>
      </w:r>
      <w:proofErr w:type="spellStart"/>
      <w:r>
        <w:rPr>
          <w:rFonts w:ascii="Times New Roman" w:hAnsi="Times New Roman" w:cs="Times New Roman"/>
          <w:bCs/>
        </w:rPr>
        <w:t>stösst</w:t>
      </w:r>
      <w:proofErr w:type="spellEnd"/>
      <w:r>
        <w:rPr>
          <w:rFonts w:ascii="Times New Roman" w:hAnsi="Times New Roman" w:cs="Times New Roman"/>
          <w:bCs/>
        </w:rPr>
        <w:t xml:space="preserve"> man in den Grafiken 5 und 64 (S. 7 und 64) auf eine </w:t>
      </w:r>
      <w:proofErr w:type="spellStart"/>
      <w:r>
        <w:rPr>
          <w:rFonts w:ascii="Times New Roman" w:hAnsi="Times New Roman" w:cs="Times New Roman"/>
          <w:bCs/>
        </w:rPr>
        <w:t>grosse</w:t>
      </w:r>
      <w:proofErr w:type="spellEnd"/>
      <w:r>
        <w:rPr>
          <w:rFonts w:ascii="Times New Roman" w:hAnsi="Times New Roman" w:cs="Times New Roman"/>
          <w:bCs/>
        </w:rPr>
        <w:t xml:space="preserve">, dreizeilige Überraschung (in beiden Grafiken die gleiche): </w:t>
      </w:r>
    </w:p>
    <w:p w:rsidR="003C7015" w:rsidRPr="00104F5A" w:rsidRDefault="003C7015" w:rsidP="003C7015">
      <w:pPr>
        <w:spacing w:after="0" w:line="240" w:lineRule="auto"/>
        <w:ind w:left="-567" w:right="-709"/>
        <w:rPr>
          <w:rFonts w:ascii="Times New Roman" w:hAnsi="Times New Roman" w:cs="Times New Roman"/>
          <w:bCs/>
          <w:sz w:val="18"/>
          <w:szCs w:val="18"/>
        </w:rPr>
      </w:pPr>
    </w:p>
    <w:p w:rsidR="003C7015" w:rsidRDefault="003C7015" w:rsidP="003C7015">
      <w:pPr>
        <w:spacing w:after="0" w:line="240" w:lineRule="auto"/>
        <w:ind w:left="-567" w:right="-709"/>
        <w:rPr>
          <w:rFonts w:ascii="Times New Roman" w:hAnsi="Times New Roman" w:cs="Times New Roman"/>
          <w:bCs/>
        </w:rPr>
      </w:pPr>
      <w:r>
        <w:rPr>
          <w:rFonts w:ascii="Times New Roman" w:hAnsi="Times New Roman" w:cs="Times New Roman"/>
          <w:bCs/>
          <w:noProof/>
          <w:lang w:val="de-CH" w:eastAsia="de-CH"/>
        </w:rPr>
        <w:drawing>
          <wp:inline distT="0" distB="0" distL="0" distR="0">
            <wp:extent cx="5760720" cy="149365"/>
            <wp:effectExtent l="19050" t="0" r="0" b="0"/>
            <wp:docPr id="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lum bright="-30000" contrast="45000"/>
                    </a:blip>
                    <a:srcRect/>
                    <a:stretch>
                      <a:fillRect/>
                    </a:stretch>
                  </pic:blipFill>
                  <pic:spPr bwMode="auto">
                    <a:xfrm>
                      <a:off x="0" y="0"/>
                      <a:ext cx="5760720" cy="149365"/>
                    </a:xfrm>
                    <a:prstGeom prst="rect">
                      <a:avLst/>
                    </a:prstGeom>
                    <a:noFill/>
                    <a:ln w="9525">
                      <a:noFill/>
                      <a:miter lim="800000"/>
                      <a:headEnd/>
                      <a:tailEnd/>
                    </a:ln>
                  </pic:spPr>
                </pic:pic>
              </a:graphicData>
            </a:graphic>
          </wp:inline>
        </w:drawing>
      </w:r>
    </w:p>
    <w:p w:rsidR="003C7015" w:rsidRDefault="003C7015" w:rsidP="003C7015">
      <w:pPr>
        <w:spacing w:after="0" w:line="240" w:lineRule="auto"/>
        <w:ind w:left="-567" w:right="-709"/>
        <w:rPr>
          <w:rFonts w:ascii="Times New Roman" w:hAnsi="Times New Roman" w:cs="Times New Roman"/>
          <w:bCs/>
          <w:noProof/>
          <w:sz w:val="4"/>
          <w:szCs w:val="4"/>
          <w:lang w:val="de-CH" w:eastAsia="de-CH"/>
        </w:rPr>
      </w:pPr>
    </w:p>
    <w:p w:rsidR="003C7015" w:rsidRDefault="003C7015" w:rsidP="003C7015">
      <w:pPr>
        <w:spacing w:after="0" w:line="240" w:lineRule="auto"/>
        <w:ind w:left="-567" w:right="-709"/>
        <w:rPr>
          <w:rFonts w:ascii="Times New Roman" w:hAnsi="Times New Roman" w:cs="Times New Roman"/>
          <w:bCs/>
          <w:noProof/>
          <w:sz w:val="4"/>
          <w:szCs w:val="4"/>
          <w:lang w:val="de-CH" w:eastAsia="de-CH"/>
        </w:rPr>
      </w:pPr>
    </w:p>
    <w:p w:rsidR="003C7015" w:rsidRDefault="003C7015" w:rsidP="003C7015">
      <w:pPr>
        <w:spacing w:after="0" w:line="240" w:lineRule="auto"/>
        <w:ind w:left="-567" w:right="-709"/>
        <w:rPr>
          <w:rFonts w:ascii="Times New Roman" w:hAnsi="Times New Roman" w:cs="Times New Roman"/>
          <w:bCs/>
          <w:noProof/>
          <w:sz w:val="4"/>
          <w:szCs w:val="4"/>
          <w:lang w:val="de-CH" w:eastAsia="de-CH"/>
        </w:rPr>
      </w:pPr>
    </w:p>
    <w:p w:rsidR="003C7015" w:rsidRDefault="003C7015" w:rsidP="003C7015">
      <w:pPr>
        <w:spacing w:after="0" w:line="240" w:lineRule="auto"/>
        <w:ind w:left="-567" w:right="-709"/>
        <w:rPr>
          <w:rFonts w:ascii="Times New Roman" w:hAnsi="Times New Roman" w:cs="Times New Roman"/>
          <w:bCs/>
          <w:noProof/>
          <w:sz w:val="4"/>
          <w:szCs w:val="4"/>
          <w:lang w:val="de-CH" w:eastAsia="de-CH"/>
        </w:rPr>
      </w:pPr>
    </w:p>
    <w:p w:rsidR="003C7015" w:rsidRDefault="003C7015" w:rsidP="003C7015">
      <w:pPr>
        <w:spacing w:after="0" w:line="240" w:lineRule="auto"/>
        <w:ind w:left="-567" w:right="-709"/>
        <w:rPr>
          <w:rFonts w:ascii="Times New Roman" w:hAnsi="Times New Roman" w:cs="Times New Roman"/>
          <w:bCs/>
          <w:noProof/>
          <w:sz w:val="4"/>
          <w:szCs w:val="4"/>
          <w:lang w:val="de-CH" w:eastAsia="de-CH"/>
        </w:rPr>
      </w:pPr>
    </w:p>
    <w:p w:rsidR="003C7015" w:rsidRPr="00721177" w:rsidRDefault="003C7015" w:rsidP="003C7015">
      <w:pPr>
        <w:spacing w:after="0" w:line="240" w:lineRule="auto"/>
        <w:ind w:left="-567" w:right="-709"/>
        <w:rPr>
          <w:rFonts w:ascii="Times New Roman" w:hAnsi="Times New Roman" w:cs="Times New Roman"/>
          <w:bCs/>
          <w:noProof/>
          <w:sz w:val="4"/>
          <w:szCs w:val="4"/>
          <w:lang w:val="de-CH" w:eastAsia="de-CH"/>
        </w:rPr>
      </w:pPr>
    </w:p>
    <w:p w:rsidR="003C7015" w:rsidRDefault="003C7015" w:rsidP="003C7015">
      <w:pPr>
        <w:spacing w:after="0" w:line="240" w:lineRule="auto"/>
        <w:ind w:left="-567" w:right="-709"/>
        <w:rPr>
          <w:rFonts w:ascii="Times New Roman" w:hAnsi="Times New Roman" w:cs="Times New Roman"/>
          <w:bCs/>
        </w:rPr>
      </w:pPr>
      <w:r>
        <w:rPr>
          <w:rFonts w:ascii="Times New Roman" w:hAnsi="Times New Roman" w:cs="Times New Roman"/>
          <w:bCs/>
          <w:noProof/>
          <w:lang w:val="de-CH" w:eastAsia="de-CH"/>
        </w:rPr>
        <w:drawing>
          <wp:inline distT="0" distB="0" distL="0" distR="0">
            <wp:extent cx="5760720" cy="328328"/>
            <wp:effectExtent l="19050" t="0" r="0" b="0"/>
            <wp:docPr id="1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lum bright="-30000" contrast="45000"/>
                    </a:blip>
                    <a:srcRect/>
                    <a:stretch>
                      <a:fillRect/>
                    </a:stretch>
                  </pic:blipFill>
                  <pic:spPr bwMode="auto">
                    <a:xfrm>
                      <a:off x="0" y="0"/>
                      <a:ext cx="5760720" cy="328328"/>
                    </a:xfrm>
                    <a:prstGeom prst="rect">
                      <a:avLst/>
                    </a:prstGeom>
                    <a:noFill/>
                    <a:ln w="9525">
                      <a:noFill/>
                      <a:miter lim="800000"/>
                      <a:headEnd/>
                      <a:tailEnd/>
                    </a:ln>
                  </pic:spPr>
                </pic:pic>
              </a:graphicData>
            </a:graphic>
          </wp:inline>
        </w:drawing>
      </w:r>
    </w:p>
    <w:p w:rsidR="003C7015" w:rsidRPr="00104F5A" w:rsidRDefault="003C7015" w:rsidP="003C7015">
      <w:pPr>
        <w:spacing w:after="0" w:line="240" w:lineRule="auto"/>
        <w:ind w:left="-567" w:right="-709"/>
        <w:rPr>
          <w:rFonts w:ascii="Times New Roman" w:hAnsi="Times New Roman" w:cs="Times New Roman"/>
          <w:bCs/>
          <w:sz w:val="20"/>
          <w:szCs w:val="20"/>
        </w:rPr>
      </w:pPr>
    </w:p>
    <w:p w:rsidR="003C7015" w:rsidRDefault="003C7015" w:rsidP="003C7015">
      <w:pPr>
        <w:widowControl w:val="0"/>
        <w:spacing w:after="0" w:line="240" w:lineRule="auto"/>
        <w:ind w:left="-567" w:right="-709"/>
        <w:jc w:val="both"/>
        <w:rPr>
          <w:rFonts w:ascii="Times New Roman" w:hAnsi="Times New Roman" w:cs="Times New Roman"/>
          <w:bCs/>
        </w:rPr>
      </w:pPr>
      <w:r>
        <w:rPr>
          <w:rFonts w:ascii="Times New Roman" w:hAnsi="Times New Roman" w:cs="Times New Roman"/>
          <w:bCs/>
        </w:rPr>
        <w:t xml:space="preserve">Für sieben Parteien wird damit die Anzahl der </w:t>
      </w:r>
      <w:r w:rsidRPr="00963A7B">
        <w:rPr>
          <w:rFonts w:ascii="Times New Roman" w:hAnsi="Times New Roman" w:cs="Times New Roman"/>
          <w:b/>
          <w:bCs/>
        </w:rPr>
        <w:t>in der Umfrage</w:t>
      </w:r>
      <w:r>
        <w:rPr>
          <w:rFonts w:ascii="Times New Roman" w:hAnsi="Times New Roman" w:cs="Times New Roman"/>
          <w:bCs/>
        </w:rPr>
        <w:t xml:space="preserve"> gezählten Stimmen offengelegt. </w:t>
      </w:r>
      <w:r w:rsidRPr="00CA45A7">
        <w:rPr>
          <w:rFonts w:ascii="Times New Roman" w:hAnsi="Times New Roman" w:cs="Times New Roman"/>
          <w:b/>
          <w:bCs/>
        </w:rPr>
        <w:t>Die SVP erhielt 226 Stimmen, die SP aber 315</w:t>
      </w:r>
      <w:r>
        <w:rPr>
          <w:rFonts w:ascii="Times New Roman" w:hAnsi="Times New Roman" w:cs="Times New Roman"/>
          <w:b/>
          <w:bCs/>
        </w:rPr>
        <w:t>.</w:t>
      </w:r>
      <w:r>
        <w:rPr>
          <w:rFonts w:ascii="Times New Roman" w:hAnsi="Times New Roman" w:cs="Times New Roman"/>
          <w:bCs/>
        </w:rPr>
        <w:t xml:space="preserve"> Wie kann das sein? Wurden etwa versehentlich die Stimmen der beiden Parteien ver</w:t>
      </w:r>
      <w:r>
        <w:rPr>
          <w:rFonts w:ascii="Times New Roman" w:hAnsi="Times New Roman" w:cs="Times New Roman"/>
          <w:bCs/>
        </w:rPr>
        <w:softHyphen/>
        <w:t xml:space="preserve">tauscht? Dafür spricht, dass die SVP in der Umfrage 226 Stimmen erhielt, was exakt dem SP-Wähleranteil von 19.9% entspricht. Dagegen spricht, dass die ausgewiesenen 315 SP-Stimmen zu einer Wählerstärke von 27.7% führen, was deutlich unter dem SVP-Anteil </w:t>
      </w:r>
      <w:r w:rsidR="00FF67DB">
        <w:rPr>
          <w:rFonts w:ascii="Times New Roman" w:hAnsi="Times New Roman" w:cs="Times New Roman"/>
          <w:bCs/>
        </w:rPr>
        <w:t xml:space="preserve">von </w:t>
      </w:r>
      <w:r>
        <w:rPr>
          <w:rFonts w:ascii="Times New Roman" w:hAnsi="Times New Roman" w:cs="Times New Roman"/>
          <w:bCs/>
        </w:rPr>
        <w:t xml:space="preserve">29.3% liegt. Für FDP, CVP und </w:t>
      </w:r>
      <w:r w:rsidR="00FF67DB">
        <w:rPr>
          <w:rFonts w:ascii="Times New Roman" w:hAnsi="Times New Roman" w:cs="Times New Roman"/>
          <w:bCs/>
        </w:rPr>
        <w:t>Grüne</w:t>
      </w:r>
      <w:r>
        <w:rPr>
          <w:rFonts w:ascii="Times New Roman" w:hAnsi="Times New Roman" w:cs="Times New Roman"/>
          <w:bCs/>
        </w:rPr>
        <w:t xml:space="preserve"> entsprechen die Stimmen</w:t>
      </w:r>
      <w:r>
        <w:rPr>
          <w:rFonts w:ascii="Times New Roman" w:hAnsi="Times New Roman" w:cs="Times New Roman"/>
          <w:bCs/>
        </w:rPr>
        <w:softHyphen/>
        <w:t xml:space="preserve">zahlen </w:t>
      </w:r>
      <w:proofErr w:type="spellStart"/>
      <w:r>
        <w:rPr>
          <w:rFonts w:ascii="Times New Roman" w:hAnsi="Times New Roman" w:cs="Times New Roman"/>
          <w:bCs/>
        </w:rPr>
        <w:t>grosso</w:t>
      </w:r>
      <w:proofErr w:type="spellEnd"/>
      <w:r>
        <w:rPr>
          <w:rFonts w:ascii="Times New Roman" w:hAnsi="Times New Roman" w:cs="Times New Roman"/>
          <w:bCs/>
        </w:rPr>
        <w:t xml:space="preserve"> </w:t>
      </w:r>
      <w:proofErr w:type="spellStart"/>
      <w:r>
        <w:rPr>
          <w:rFonts w:ascii="Times New Roman" w:hAnsi="Times New Roman" w:cs="Times New Roman"/>
          <w:bCs/>
        </w:rPr>
        <w:t>modo</w:t>
      </w:r>
      <w:proofErr w:type="spellEnd"/>
      <w:r>
        <w:rPr>
          <w:rFonts w:ascii="Times New Roman" w:hAnsi="Times New Roman" w:cs="Times New Roman"/>
          <w:bCs/>
        </w:rPr>
        <w:t xml:space="preserve"> den Parteistärken im Wahlbarometer. Doch für GLP und BDP stimmt das nicht. Beide sollten auf Grund ihrer Stimmenzahl etwa einen Prozentpunkt mehr erhalten, als ihnen Longchamp zugestand. </w:t>
      </w:r>
    </w:p>
    <w:p w:rsidR="003C7015" w:rsidRPr="000C2DC2" w:rsidRDefault="003C7015" w:rsidP="003C7015">
      <w:pPr>
        <w:widowControl w:val="0"/>
        <w:spacing w:after="0" w:line="240" w:lineRule="auto"/>
        <w:ind w:left="-567" w:right="-709"/>
        <w:jc w:val="both"/>
        <w:rPr>
          <w:rFonts w:ascii="Times New Roman" w:hAnsi="Times New Roman" w:cs="Times New Roman"/>
          <w:b/>
          <w:bCs/>
        </w:rPr>
      </w:pPr>
      <w:r w:rsidRPr="000C2DC2">
        <w:rPr>
          <w:rFonts w:ascii="Times New Roman" w:hAnsi="Times New Roman" w:cs="Times New Roman"/>
          <w:b/>
          <w:bCs/>
        </w:rPr>
        <w:lastRenderedPageBreak/>
        <w:t>Hat der Druckfehlerteufel Longchamp einen Streich gespielt?</w:t>
      </w:r>
    </w:p>
    <w:p w:rsidR="003C7015" w:rsidRPr="00C64189" w:rsidRDefault="003C7015" w:rsidP="003C7015">
      <w:pPr>
        <w:spacing w:after="0" w:line="240" w:lineRule="auto"/>
        <w:ind w:left="-567" w:right="-709"/>
        <w:jc w:val="both"/>
        <w:rPr>
          <w:rFonts w:ascii="Times New Roman" w:hAnsi="Times New Roman" w:cs="Times New Roman"/>
          <w:bCs/>
          <w:sz w:val="12"/>
          <w:szCs w:val="12"/>
        </w:rPr>
      </w:pPr>
    </w:p>
    <w:p w:rsidR="003C7015" w:rsidRDefault="003C7015" w:rsidP="003C7015">
      <w:pPr>
        <w:spacing w:after="0" w:line="240" w:lineRule="auto"/>
        <w:ind w:left="-567" w:right="-709"/>
        <w:jc w:val="both"/>
        <w:rPr>
          <w:rFonts w:ascii="Times New Roman" w:hAnsi="Times New Roman" w:cs="Times New Roman"/>
          <w:bCs/>
        </w:rPr>
      </w:pPr>
      <w:r>
        <w:rPr>
          <w:rFonts w:ascii="Times New Roman" w:hAnsi="Times New Roman" w:cs="Times New Roman"/>
          <w:bCs/>
        </w:rPr>
        <w:t>Die Tatsache, dass in der Umfrage die Zahl der Stimmen</w:t>
      </w:r>
      <w:r w:rsidRPr="00D15054">
        <w:rPr>
          <w:rFonts w:ascii="Times New Roman" w:hAnsi="Times New Roman" w:cs="Times New Roman"/>
          <w:bCs/>
        </w:rPr>
        <w:t xml:space="preserve"> </w:t>
      </w:r>
      <w:r>
        <w:rPr>
          <w:rFonts w:ascii="Times New Roman" w:hAnsi="Times New Roman" w:cs="Times New Roman"/>
          <w:bCs/>
        </w:rPr>
        <w:t>für keine der sieben Parteien mit der im Wahlbarometer  rap</w:t>
      </w:r>
      <w:r>
        <w:rPr>
          <w:rFonts w:ascii="Times New Roman" w:hAnsi="Times New Roman" w:cs="Times New Roman"/>
          <w:bCs/>
        </w:rPr>
        <w:softHyphen/>
        <w:t>por</w:t>
      </w:r>
      <w:r>
        <w:rPr>
          <w:rFonts w:ascii="Times New Roman" w:hAnsi="Times New Roman" w:cs="Times New Roman"/>
          <w:bCs/>
        </w:rPr>
        <w:softHyphen/>
        <w:t>tierten Parteistärken übereinstimmt - die Diskrepanzen lie</w:t>
      </w:r>
      <w:r>
        <w:rPr>
          <w:rFonts w:ascii="Times New Roman" w:hAnsi="Times New Roman" w:cs="Times New Roman"/>
          <w:bCs/>
        </w:rPr>
        <w:softHyphen/>
        <w:t>gen zwischen 2 (GPS)</w:t>
      </w:r>
      <w:r w:rsidR="00544795">
        <w:rPr>
          <w:rFonts w:ascii="Times New Roman" w:hAnsi="Times New Roman" w:cs="Times New Roman"/>
          <w:bCs/>
        </w:rPr>
        <w:t xml:space="preserve"> </w:t>
      </w:r>
      <w:r>
        <w:rPr>
          <w:rFonts w:ascii="Times New Roman" w:hAnsi="Times New Roman" w:cs="Times New Roman"/>
          <w:bCs/>
        </w:rPr>
        <w:t>und 107 (SVP) - macht dies unwahrschein</w:t>
      </w:r>
      <w:r>
        <w:rPr>
          <w:rFonts w:ascii="Times New Roman" w:hAnsi="Times New Roman" w:cs="Times New Roman"/>
          <w:bCs/>
        </w:rPr>
        <w:softHyphen/>
        <w:t>lich. Der Druck</w:t>
      </w:r>
      <w:r>
        <w:rPr>
          <w:rFonts w:ascii="Times New Roman" w:hAnsi="Times New Roman" w:cs="Times New Roman"/>
          <w:bCs/>
        </w:rPr>
        <w:softHyphen/>
        <w:t>fehlerteufel schlägt meist punktuell zu und nicht flächendeckend. Zudem zeigt er hier mensch</w:t>
      </w:r>
      <w:r>
        <w:rPr>
          <w:rFonts w:ascii="Times New Roman" w:hAnsi="Times New Roman" w:cs="Times New Roman"/>
          <w:bCs/>
        </w:rPr>
        <w:softHyphen/>
        <w:t xml:space="preserve">liche Züge und führt Buch über seine Streiche. Zählt man nämlich die Parteistärken </w:t>
      </w:r>
      <w:proofErr w:type="spellStart"/>
      <w:r>
        <w:rPr>
          <w:rFonts w:ascii="Times New Roman" w:hAnsi="Times New Roman" w:cs="Times New Roman"/>
          <w:bCs/>
        </w:rPr>
        <w:t>gemäss</w:t>
      </w:r>
      <w:proofErr w:type="spellEnd"/>
      <w:r>
        <w:rPr>
          <w:rFonts w:ascii="Times New Roman" w:hAnsi="Times New Roman" w:cs="Times New Roman"/>
          <w:bCs/>
        </w:rPr>
        <w:t xml:space="preserve"> </w:t>
      </w:r>
      <w:proofErr w:type="spellStart"/>
      <w:r>
        <w:rPr>
          <w:rFonts w:ascii="Times New Roman" w:hAnsi="Times New Roman" w:cs="Times New Roman"/>
          <w:bCs/>
        </w:rPr>
        <w:t>Wahl</w:t>
      </w:r>
      <w:r>
        <w:rPr>
          <w:rFonts w:ascii="Times New Roman" w:hAnsi="Times New Roman" w:cs="Times New Roman"/>
          <w:bCs/>
        </w:rPr>
        <w:softHyphen/>
        <w:t>barome</w:t>
      </w:r>
      <w:r>
        <w:rPr>
          <w:rFonts w:ascii="Times New Roman" w:hAnsi="Times New Roman" w:cs="Times New Roman"/>
          <w:bCs/>
        </w:rPr>
        <w:softHyphen/>
        <w:t>ter</w:t>
      </w:r>
      <w:proofErr w:type="spellEnd"/>
      <w:r>
        <w:rPr>
          <w:rFonts w:ascii="Times New Roman" w:hAnsi="Times New Roman" w:cs="Times New Roman"/>
          <w:bCs/>
        </w:rPr>
        <w:t xml:space="preserve"> für diese Parteien zusammen, so kommt man auf 96.4%. Zählt man andererseits die Umfragestimmen der sieben Parteien zusammen, so ergibt dies 1093, was bezo</w:t>
      </w:r>
      <w:r>
        <w:rPr>
          <w:rFonts w:ascii="Times New Roman" w:hAnsi="Times New Roman" w:cs="Times New Roman"/>
          <w:bCs/>
        </w:rPr>
        <w:softHyphen/>
        <w:t>gen auf die 1137 Teil</w:t>
      </w:r>
      <w:r>
        <w:rPr>
          <w:rFonts w:ascii="Times New Roman" w:hAnsi="Times New Roman" w:cs="Times New Roman"/>
          <w:bCs/>
        </w:rPr>
        <w:softHyphen/>
        <w:t>nahmewilligen (mit Parteipräferenz) 96.1% entspricht. Die beiden Zahlen stimmen bis auf eine kleine Differenz in der Nachkommastelle überein, die auf Run</w:t>
      </w:r>
      <w:r>
        <w:rPr>
          <w:rFonts w:ascii="Times New Roman" w:hAnsi="Times New Roman" w:cs="Times New Roman"/>
          <w:bCs/>
        </w:rPr>
        <w:softHyphen/>
        <w:t>dungsfehlern beruht. Dieser Druckfehlerteufel achtet darauf, dass seine „Fehler“ sich aufheben und nicht auf</w:t>
      </w:r>
      <w:r>
        <w:rPr>
          <w:rFonts w:ascii="Times New Roman" w:hAnsi="Times New Roman" w:cs="Times New Roman"/>
          <w:bCs/>
        </w:rPr>
        <w:softHyphen/>
        <w:t>fallen. Was er den einen Parteien zu viel an Stimmen gibt, zwackt er andern wieder ab. Er schlägt nicht wild zu, son</w:t>
      </w:r>
      <w:r>
        <w:rPr>
          <w:rFonts w:ascii="Times New Roman" w:hAnsi="Times New Roman" w:cs="Times New Roman"/>
          <w:bCs/>
        </w:rPr>
        <w:softHyphen/>
        <w:t>dern verwischt - wie ein gewiefter Ganove - seine Spu</w:t>
      </w:r>
      <w:r>
        <w:rPr>
          <w:rFonts w:ascii="Times New Roman" w:hAnsi="Times New Roman" w:cs="Times New Roman"/>
          <w:bCs/>
        </w:rPr>
        <w:softHyphen/>
        <w:t>ren</w:t>
      </w:r>
      <w:r w:rsidRPr="00F139BE">
        <w:rPr>
          <w:rFonts w:ascii="Times New Roman" w:hAnsi="Times New Roman" w:cs="Times New Roman"/>
          <w:bCs/>
        </w:rPr>
        <w:t xml:space="preserve"> </w:t>
      </w:r>
      <w:r w:rsidR="009F66D9">
        <w:rPr>
          <w:rFonts w:ascii="Times New Roman" w:hAnsi="Times New Roman" w:cs="Times New Roman"/>
          <w:bCs/>
        </w:rPr>
        <w:t>„</w:t>
      </w:r>
      <w:r>
        <w:rPr>
          <w:rFonts w:ascii="Times New Roman" w:hAnsi="Times New Roman" w:cs="Times New Roman"/>
          <w:bCs/>
        </w:rPr>
        <w:t>gewissenhaft</w:t>
      </w:r>
      <w:r w:rsidR="009F66D9">
        <w:rPr>
          <w:rFonts w:ascii="Times New Roman" w:hAnsi="Times New Roman" w:cs="Times New Roman"/>
          <w:bCs/>
        </w:rPr>
        <w:t>“</w:t>
      </w:r>
      <w:r>
        <w:rPr>
          <w:rFonts w:ascii="Times New Roman" w:hAnsi="Times New Roman" w:cs="Times New Roman"/>
          <w:bCs/>
        </w:rPr>
        <w:t xml:space="preserve">. Damit entlarvt sich unser Druckfehlerteufel als ein </w:t>
      </w:r>
      <w:proofErr w:type="spellStart"/>
      <w:r>
        <w:rPr>
          <w:rFonts w:ascii="Times New Roman" w:hAnsi="Times New Roman" w:cs="Times New Roman"/>
          <w:bCs/>
        </w:rPr>
        <w:t>Umver</w:t>
      </w:r>
      <w:r>
        <w:rPr>
          <w:rFonts w:ascii="Times New Roman" w:hAnsi="Times New Roman" w:cs="Times New Roman"/>
          <w:bCs/>
        </w:rPr>
        <w:softHyphen/>
        <w:t>teiler</w:t>
      </w:r>
      <w:proofErr w:type="spellEnd"/>
      <w:r>
        <w:rPr>
          <w:rFonts w:ascii="Times New Roman" w:hAnsi="Times New Roman" w:cs="Times New Roman"/>
          <w:bCs/>
        </w:rPr>
        <w:t xml:space="preserve"> von Stimmen. In der demoskopischen Fach- oder Gaunersprache nennt man das </w:t>
      </w:r>
      <w:proofErr w:type="spellStart"/>
      <w:r>
        <w:rPr>
          <w:rFonts w:ascii="Times New Roman" w:hAnsi="Times New Roman" w:cs="Times New Roman"/>
          <w:bCs/>
        </w:rPr>
        <w:t>Umgewichtung</w:t>
      </w:r>
      <w:proofErr w:type="spellEnd"/>
      <w:r>
        <w:rPr>
          <w:rFonts w:ascii="Times New Roman" w:hAnsi="Times New Roman" w:cs="Times New Roman"/>
          <w:bCs/>
        </w:rPr>
        <w:t>.</w:t>
      </w:r>
    </w:p>
    <w:p w:rsidR="003C7015" w:rsidRPr="00F659C7" w:rsidRDefault="003C7015" w:rsidP="003C7015">
      <w:pPr>
        <w:spacing w:after="0" w:line="240" w:lineRule="auto"/>
        <w:ind w:left="-567" w:right="-709"/>
        <w:rPr>
          <w:rFonts w:ascii="Times New Roman" w:hAnsi="Times New Roman" w:cs="Times New Roman"/>
          <w:bCs/>
          <w:sz w:val="14"/>
          <w:szCs w:val="14"/>
        </w:rPr>
      </w:pPr>
    </w:p>
    <w:p w:rsidR="003C7015" w:rsidRDefault="003C7015" w:rsidP="004500E9">
      <w:pPr>
        <w:spacing w:after="0" w:line="240" w:lineRule="auto"/>
        <w:ind w:left="-567" w:right="-709"/>
        <w:jc w:val="both"/>
        <w:rPr>
          <w:rFonts w:ascii="Times New Roman" w:hAnsi="Times New Roman" w:cs="Times New Roman"/>
          <w:bCs/>
        </w:rPr>
      </w:pPr>
      <w:r>
        <w:rPr>
          <w:rFonts w:ascii="Times New Roman" w:hAnsi="Times New Roman" w:cs="Times New Roman"/>
          <w:bCs/>
        </w:rPr>
        <w:t>Um ganz sicher zu sein, dass im letzten Wahlbarometer nicht ein extrem unwahrscheinliches Ereignis eingetreten ist, empfiehlt es sich, die vorangehenden Berichte auf die gleiche Weise zu überprüfen. Fazit: Nur im zweiten Wahlbaro</w:t>
      </w:r>
      <w:r w:rsidR="00431287">
        <w:rPr>
          <w:rFonts w:ascii="Times New Roman" w:hAnsi="Times New Roman" w:cs="Times New Roman"/>
          <w:bCs/>
        </w:rPr>
        <w:softHyphen/>
      </w:r>
      <w:r>
        <w:rPr>
          <w:rFonts w:ascii="Times New Roman" w:hAnsi="Times New Roman" w:cs="Times New Roman"/>
          <w:bCs/>
        </w:rPr>
        <w:t>me</w:t>
      </w:r>
      <w:r>
        <w:rPr>
          <w:rFonts w:ascii="Times New Roman" w:hAnsi="Times New Roman" w:cs="Times New Roman"/>
          <w:bCs/>
        </w:rPr>
        <w:softHyphen/>
        <w:t xml:space="preserve">ter anfangs Jahr </w:t>
      </w:r>
      <w:r w:rsidRPr="00EF77EA">
        <w:rPr>
          <w:rFonts w:ascii="Times New Roman" w:hAnsi="Times New Roman" w:cs="Times New Roman"/>
          <w:b/>
          <w:bCs/>
        </w:rPr>
        <w:t>ent</w:t>
      </w:r>
      <w:r>
        <w:rPr>
          <w:rFonts w:ascii="Times New Roman" w:hAnsi="Times New Roman" w:cs="Times New Roman"/>
          <w:b/>
          <w:bCs/>
        </w:rPr>
        <w:softHyphen/>
      </w:r>
      <w:r w:rsidRPr="00EF77EA">
        <w:rPr>
          <w:rFonts w:ascii="Times New Roman" w:hAnsi="Times New Roman" w:cs="Times New Roman"/>
          <w:b/>
          <w:bCs/>
        </w:rPr>
        <w:t>sprechen die</w:t>
      </w:r>
      <w:r w:rsidRPr="00F53F52">
        <w:rPr>
          <w:rFonts w:ascii="Times New Roman" w:hAnsi="Times New Roman" w:cs="Times New Roman"/>
          <w:b/>
          <w:bCs/>
        </w:rPr>
        <w:t xml:space="preserve"> </w:t>
      </w:r>
      <w:r>
        <w:rPr>
          <w:rFonts w:ascii="Times New Roman" w:hAnsi="Times New Roman" w:cs="Times New Roman"/>
          <w:b/>
          <w:bCs/>
        </w:rPr>
        <w:t xml:space="preserve">in der Umfrage registrierten Stimmen exakt den Parteistärken. </w:t>
      </w:r>
      <w:r>
        <w:rPr>
          <w:rFonts w:ascii="Times New Roman" w:hAnsi="Times New Roman" w:cs="Times New Roman"/>
          <w:bCs/>
        </w:rPr>
        <w:t>Dabei</w:t>
      </w:r>
      <w:r w:rsidRPr="001E221F">
        <w:rPr>
          <w:rFonts w:ascii="Times New Roman" w:hAnsi="Times New Roman" w:cs="Times New Roman"/>
          <w:bCs/>
        </w:rPr>
        <w:t xml:space="preserve"> lag die SVP</w:t>
      </w:r>
      <w:r>
        <w:rPr>
          <w:rFonts w:ascii="Times New Roman" w:hAnsi="Times New Roman" w:cs="Times New Roman"/>
          <w:bCs/>
        </w:rPr>
        <w:t xml:space="preserve"> mit 29.8% meilenweit vor der SP mit 18.0%, wie man das gewohnt ist.</w:t>
      </w:r>
      <w:r>
        <w:rPr>
          <w:rStyle w:val="Funotenzeichen"/>
          <w:rFonts w:ascii="Times New Roman" w:hAnsi="Times New Roman" w:cs="Times New Roman"/>
          <w:bCs/>
        </w:rPr>
        <w:footnoteReference w:id="4"/>
      </w:r>
      <w:r>
        <w:rPr>
          <w:rFonts w:ascii="Times New Roman" w:hAnsi="Times New Roman" w:cs="Times New Roman"/>
          <w:bCs/>
        </w:rPr>
        <w:t xml:space="preserve">  Aber dann brach in der Schweiz die „Oktoberrevolution“ aus. Die SVP sackte ab, manchmal unter 20% und die SP stürmte gegen 30%. Am 1. Juli lag die SP 28 Stimmen vor der SVP, am 12. August bereits 66, am 9. September 72 und am 12. Oktober gar 89. Dabei hatte </w:t>
      </w:r>
      <w:r w:rsidR="000862C8">
        <w:rPr>
          <w:rFonts w:ascii="Times New Roman" w:hAnsi="Times New Roman" w:cs="Times New Roman"/>
          <w:bCs/>
        </w:rPr>
        <w:t xml:space="preserve">die SVP </w:t>
      </w:r>
      <w:r>
        <w:rPr>
          <w:rFonts w:ascii="Times New Roman" w:hAnsi="Times New Roman" w:cs="Times New Roman"/>
          <w:bCs/>
        </w:rPr>
        <w:t xml:space="preserve">im Sommer 2009 </w:t>
      </w:r>
      <w:r w:rsidR="000862C8">
        <w:rPr>
          <w:rFonts w:ascii="Times New Roman" w:hAnsi="Times New Roman" w:cs="Times New Roman"/>
          <w:bCs/>
        </w:rPr>
        <w:t>noch</w:t>
      </w:r>
      <w:r w:rsidR="006961E5">
        <w:rPr>
          <w:rFonts w:ascii="Times New Roman" w:hAnsi="Times New Roman" w:cs="Times New Roman"/>
          <w:bCs/>
        </w:rPr>
        <w:t xml:space="preserve"> </w:t>
      </w:r>
      <w:r w:rsidR="000862C8">
        <w:rPr>
          <w:rFonts w:ascii="Times New Roman" w:hAnsi="Times New Roman" w:cs="Times New Roman"/>
          <w:bCs/>
        </w:rPr>
        <w:t>die Nase vorn</w:t>
      </w:r>
      <w:r w:rsidR="004500E9">
        <w:rPr>
          <w:rFonts w:ascii="Times New Roman" w:hAnsi="Times New Roman" w:cs="Times New Roman"/>
          <w:bCs/>
        </w:rPr>
        <w:t xml:space="preserve"> -</w:t>
      </w:r>
      <w:r w:rsidR="000862C8">
        <w:rPr>
          <w:rFonts w:ascii="Times New Roman" w:hAnsi="Times New Roman" w:cs="Times New Roman"/>
          <w:bCs/>
        </w:rPr>
        <w:t xml:space="preserve"> mit einer Stimme mehr.</w:t>
      </w:r>
      <w:r>
        <w:rPr>
          <w:rFonts w:ascii="Times New Roman" w:hAnsi="Times New Roman" w:cs="Times New Roman"/>
          <w:bCs/>
        </w:rPr>
        <w:t xml:space="preserve"> In Long</w:t>
      </w:r>
      <w:r>
        <w:rPr>
          <w:rFonts w:ascii="Times New Roman" w:hAnsi="Times New Roman" w:cs="Times New Roman"/>
          <w:bCs/>
        </w:rPr>
        <w:softHyphen/>
        <w:t>champs Wahlbarome</w:t>
      </w:r>
      <w:r>
        <w:rPr>
          <w:rFonts w:ascii="Times New Roman" w:hAnsi="Times New Roman" w:cs="Times New Roman"/>
          <w:bCs/>
        </w:rPr>
        <w:softHyphen/>
        <w:t xml:space="preserve">tern wird die SP allerdings systematisch um ihre „Erfolge geprellt“. Bei dieser Sachlage </w:t>
      </w:r>
      <w:r w:rsidR="004500E9">
        <w:rPr>
          <w:rFonts w:ascii="Times New Roman" w:hAnsi="Times New Roman" w:cs="Times New Roman"/>
          <w:bCs/>
        </w:rPr>
        <w:t>müsste</w:t>
      </w:r>
      <w:r>
        <w:rPr>
          <w:rFonts w:ascii="Times New Roman" w:hAnsi="Times New Roman" w:cs="Times New Roman"/>
          <w:bCs/>
        </w:rPr>
        <w:t xml:space="preserve"> Prä</w:t>
      </w:r>
      <w:r>
        <w:rPr>
          <w:rFonts w:ascii="Times New Roman" w:hAnsi="Times New Roman" w:cs="Times New Roman"/>
          <w:bCs/>
        </w:rPr>
        <w:softHyphen/>
        <w:t xml:space="preserve">sident </w:t>
      </w:r>
      <w:proofErr w:type="spellStart"/>
      <w:r>
        <w:rPr>
          <w:rFonts w:ascii="Times New Roman" w:hAnsi="Times New Roman" w:cs="Times New Roman"/>
          <w:bCs/>
        </w:rPr>
        <w:t>Levrat</w:t>
      </w:r>
      <w:proofErr w:type="spellEnd"/>
      <w:r>
        <w:rPr>
          <w:rFonts w:ascii="Times New Roman" w:hAnsi="Times New Roman" w:cs="Times New Roman"/>
          <w:bCs/>
        </w:rPr>
        <w:t xml:space="preserve"> </w:t>
      </w:r>
      <w:r w:rsidR="000862C8">
        <w:rPr>
          <w:rFonts w:ascii="Times New Roman" w:hAnsi="Times New Roman" w:cs="Times New Roman"/>
          <w:bCs/>
        </w:rPr>
        <w:t>ein</w:t>
      </w:r>
      <w:r>
        <w:rPr>
          <w:rFonts w:ascii="Times New Roman" w:hAnsi="Times New Roman" w:cs="Times New Roman"/>
          <w:bCs/>
        </w:rPr>
        <w:t xml:space="preserve"> </w:t>
      </w:r>
      <w:proofErr w:type="spellStart"/>
      <w:r>
        <w:rPr>
          <w:rFonts w:ascii="Times New Roman" w:hAnsi="Times New Roman" w:cs="Times New Roman"/>
          <w:bCs/>
        </w:rPr>
        <w:t>Par</w:t>
      </w:r>
      <w:r w:rsidR="00431287">
        <w:rPr>
          <w:rFonts w:ascii="Times New Roman" w:hAnsi="Times New Roman" w:cs="Times New Roman"/>
          <w:bCs/>
        </w:rPr>
        <w:softHyphen/>
      </w:r>
      <w:r>
        <w:rPr>
          <w:rFonts w:ascii="Times New Roman" w:hAnsi="Times New Roman" w:cs="Times New Roman"/>
          <w:bCs/>
        </w:rPr>
        <w:t>teiaus</w:t>
      </w:r>
      <w:r>
        <w:rPr>
          <w:rFonts w:ascii="Times New Roman" w:hAnsi="Times New Roman" w:cs="Times New Roman"/>
          <w:bCs/>
        </w:rPr>
        <w:softHyphen/>
        <w:t>schlussverfahren</w:t>
      </w:r>
      <w:proofErr w:type="spellEnd"/>
      <w:r w:rsidRPr="003F4C9B">
        <w:rPr>
          <w:rFonts w:ascii="Times New Roman" w:hAnsi="Times New Roman" w:cs="Times New Roman"/>
          <w:bCs/>
        </w:rPr>
        <w:t xml:space="preserve"> </w:t>
      </w:r>
      <w:r>
        <w:rPr>
          <w:rFonts w:ascii="Times New Roman" w:hAnsi="Times New Roman" w:cs="Times New Roman"/>
          <w:bCs/>
        </w:rPr>
        <w:t>gegen den Parteikollegen Longchamp einleiten wegen parteischädigendem Ver</w:t>
      </w:r>
      <w:r w:rsidR="004500E9">
        <w:rPr>
          <w:rFonts w:ascii="Times New Roman" w:hAnsi="Times New Roman" w:cs="Times New Roman"/>
          <w:bCs/>
        </w:rPr>
        <w:softHyphen/>
      </w:r>
      <w:r>
        <w:rPr>
          <w:rFonts w:ascii="Times New Roman" w:hAnsi="Times New Roman" w:cs="Times New Roman"/>
          <w:bCs/>
        </w:rPr>
        <w:t>hal</w:t>
      </w:r>
      <w:r>
        <w:rPr>
          <w:rFonts w:ascii="Times New Roman" w:hAnsi="Times New Roman" w:cs="Times New Roman"/>
          <w:bCs/>
        </w:rPr>
        <w:softHyphen/>
        <w:t>ten. Das dürf</w:t>
      </w:r>
      <w:r w:rsidR="00431287">
        <w:rPr>
          <w:rFonts w:ascii="Times New Roman" w:hAnsi="Times New Roman" w:cs="Times New Roman"/>
          <w:bCs/>
        </w:rPr>
        <w:softHyphen/>
      </w:r>
      <w:r>
        <w:rPr>
          <w:rFonts w:ascii="Times New Roman" w:hAnsi="Times New Roman" w:cs="Times New Roman"/>
          <w:bCs/>
        </w:rPr>
        <w:t>te Longchamp allerdings nicht kratzen, denn die Ehrenmitgliedschaft in der SVP ist ihm gewiss.</w:t>
      </w:r>
    </w:p>
    <w:p w:rsidR="003C7015" w:rsidRPr="00244BE5" w:rsidRDefault="003C7015" w:rsidP="003C7015">
      <w:pPr>
        <w:spacing w:after="0" w:line="240" w:lineRule="auto"/>
        <w:ind w:left="-567" w:right="-709"/>
        <w:rPr>
          <w:rFonts w:ascii="Times New Roman" w:hAnsi="Times New Roman" w:cs="Times New Roman"/>
          <w:bCs/>
          <w:sz w:val="16"/>
          <w:szCs w:val="16"/>
        </w:rPr>
      </w:pPr>
    </w:p>
    <w:p w:rsidR="003C7015" w:rsidRDefault="003C7015" w:rsidP="003C7015">
      <w:pPr>
        <w:spacing w:after="0" w:line="240" w:lineRule="auto"/>
        <w:ind w:left="-567" w:right="-709"/>
        <w:rPr>
          <w:rFonts w:ascii="Times New Roman" w:hAnsi="Times New Roman" w:cs="Times New Roman"/>
          <w:bCs/>
        </w:rPr>
      </w:pPr>
      <w:r w:rsidRPr="00EF77EA">
        <w:rPr>
          <w:rFonts w:ascii="Times New Roman" w:hAnsi="Times New Roman" w:cs="Times New Roman"/>
          <w:b/>
          <w:bCs/>
        </w:rPr>
        <w:t>2. Wahlbarometer 28. Januar 2011:</w:t>
      </w:r>
      <w:r>
        <w:rPr>
          <w:rFonts w:ascii="Times New Roman" w:hAnsi="Times New Roman" w:cs="Times New Roman"/>
          <w:bCs/>
        </w:rPr>
        <w:t xml:space="preserve">  2011 Befragte, darunter 1229 Teilnahmewillige, 855 mit Parteipräferenz </w:t>
      </w:r>
    </w:p>
    <w:p w:rsidR="003C7015" w:rsidRPr="00AF133F" w:rsidRDefault="003C7015" w:rsidP="003C7015">
      <w:pPr>
        <w:spacing w:after="0" w:line="240" w:lineRule="auto"/>
        <w:ind w:left="-567" w:right="-709"/>
        <w:rPr>
          <w:rFonts w:ascii="Times New Roman" w:hAnsi="Times New Roman" w:cs="Times New Roman"/>
          <w:bCs/>
          <w:sz w:val="8"/>
          <w:szCs w:val="8"/>
        </w:rPr>
      </w:pPr>
    </w:p>
    <w:p w:rsidR="003C7015" w:rsidRDefault="003C7015" w:rsidP="003C7015">
      <w:pPr>
        <w:spacing w:after="0" w:line="240" w:lineRule="auto"/>
        <w:ind w:left="-567" w:right="-709"/>
        <w:jc w:val="center"/>
        <w:rPr>
          <w:rFonts w:ascii="Times New Roman" w:hAnsi="Times New Roman" w:cs="Times New Roman"/>
          <w:bCs/>
        </w:rPr>
      </w:pPr>
      <w:r>
        <w:rPr>
          <w:rFonts w:ascii="Times New Roman" w:hAnsi="Times New Roman" w:cs="Times New Roman"/>
          <w:bCs/>
          <w:noProof/>
          <w:lang w:val="de-CH" w:eastAsia="de-CH"/>
        </w:rPr>
        <w:drawing>
          <wp:inline distT="0" distB="0" distL="0" distR="0">
            <wp:extent cx="4380534" cy="496688"/>
            <wp:effectExtent l="19050" t="0" r="966" b="0"/>
            <wp:docPr id="19"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lum bright="-30000" contrast="45000"/>
                    </a:blip>
                    <a:srcRect/>
                    <a:stretch>
                      <a:fillRect/>
                    </a:stretch>
                  </pic:blipFill>
                  <pic:spPr bwMode="auto">
                    <a:xfrm>
                      <a:off x="0" y="0"/>
                      <a:ext cx="4391836" cy="497970"/>
                    </a:xfrm>
                    <a:prstGeom prst="rect">
                      <a:avLst/>
                    </a:prstGeom>
                    <a:noFill/>
                    <a:ln w="9525">
                      <a:noFill/>
                      <a:miter lim="800000"/>
                      <a:headEnd/>
                      <a:tailEnd/>
                    </a:ln>
                  </pic:spPr>
                </pic:pic>
              </a:graphicData>
            </a:graphic>
          </wp:inline>
        </w:drawing>
      </w:r>
    </w:p>
    <w:p w:rsidR="003C7015" w:rsidRDefault="003C7015" w:rsidP="003C7015">
      <w:pPr>
        <w:spacing w:after="0" w:line="240" w:lineRule="auto"/>
        <w:ind w:left="-567" w:right="-709"/>
        <w:jc w:val="both"/>
        <w:rPr>
          <w:rFonts w:ascii="Times New Roman" w:hAnsi="Times New Roman" w:cs="Times New Roman"/>
          <w:bCs/>
        </w:rPr>
      </w:pPr>
      <w:r>
        <w:rPr>
          <w:rFonts w:ascii="Times New Roman" w:hAnsi="Times New Roman" w:cs="Times New Roman"/>
          <w:bCs/>
        </w:rPr>
        <w:t xml:space="preserve">Wie erwähnt war anfangs Jahr die Wahlbarometerwelt noch in bester Ordnung. Die SVP liegt klar vor der SP, wie sich das gehört. Die 255 SVP-Stimmen unter 855 </w:t>
      </w:r>
      <w:proofErr w:type="gramStart"/>
      <w:r>
        <w:rPr>
          <w:rFonts w:ascii="Times New Roman" w:hAnsi="Times New Roman" w:cs="Times New Roman"/>
          <w:bCs/>
        </w:rPr>
        <w:t>Teilnahmewilligen</w:t>
      </w:r>
      <w:proofErr w:type="gramEnd"/>
      <w:r>
        <w:rPr>
          <w:rFonts w:ascii="Times New Roman" w:hAnsi="Times New Roman" w:cs="Times New Roman"/>
          <w:bCs/>
        </w:rPr>
        <w:t xml:space="preserve"> entsprechen genau 29.8%, wie im Wahlbaro</w:t>
      </w:r>
      <w:r>
        <w:rPr>
          <w:rFonts w:ascii="Times New Roman" w:hAnsi="Times New Roman" w:cs="Times New Roman"/>
          <w:bCs/>
        </w:rPr>
        <w:softHyphen/>
        <w:t>me</w:t>
      </w:r>
      <w:r>
        <w:rPr>
          <w:rFonts w:ascii="Times New Roman" w:hAnsi="Times New Roman" w:cs="Times New Roman"/>
          <w:bCs/>
        </w:rPr>
        <w:softHyphen/>
        <w:t>ter berichtet. Die SP erhielt für ihre 154 Stimmen 18.0% im Wahlbarometer, wie das nach Adam Riese sein muss. Auch für die anderen Parteien entsprach die Stimmenzahl in der Umfrage exakt dem prozentualen Anteil im Wahlba</w:t>
      </w:r>
      <w:r>
        <w:rPr>
          <w:rFonts w:ascii="Times New Roman" w:hAnsi="Times New Roman" w:cs="Times New Roman"/>
          <w:bCs/>
        </w:rPr>
        <w:softHyphen/>
        <w:t>r</w:t>
      </w:r>
      <w:r>
        <w:rPr>
          <w:rFonts w:ascii="Times New Roman" w:hAnsi="Times New Roman" w:cs="Times New Roman"/>
          <w:bCs/>
        </w:rPr>
        <w:softHyphen/>
        <w:t>ometer. Von Druckfehlerteufel also keine Spur.</w:t>
      </w:r>
      <w:r w:rsidR="00091AF1">
        <w:rPr>
          <w:rFonts w:ascii="Times New Roman" w:hAnsi="Times New Roman" w:cs="Times New Roman"/>
          <w:bCs/>
        </w:rPr>
        <w:t xml:space="preserve"> Aber die Stimmenzahl ist für jede Partei gefälscht(</w:t>
      </w:r>
      <w:proofErr w:type="spellStart"/>
      <w:r w:rsidR="00181840">
        <w:rPr>
          <w:rFonts w:ascii="Times New Roman" w:hAnsi="Times New Roman" w:cs="Times New Roman"/>
          <w:bCs/>
        </w:rPr>
        <w:t>um</w:t>
      </w:r>
      <w:r w:rsidR="00091AF1">
        <w:rPr>
          <w:rFonts w:ascii="Times New Roman" w:hAnsi="Times New Roman" w:cs="Times New Roman"/>
          <w:bCs/>
        </w:rPr>
        <w:t>gewichtet</w:t>
      </w:r>
      <w:proofErr w:type="spellEnd"/>
      <w:r w:rsidR="00091AF1">
        <w:rPr>
          <w:rFonts w:ascii="Times New Roman" w:hAnsi="Times New Roman" w:cs="Times New Roman"/>
          <w:bCs/>
        </w:rPr>
        <w:t>).</w:t>
      </w:r>
    </w:p>
    <w:p w:rsidR="003C7015" w:rsidRPr="00244BE5" w:rsidRDefault="003C7015" w:rsidP="003C7015">
      <w:pPr>
        <w:spacing w:after="0" w:line="240" w:lineRule="auto"/>
        <w:ind w:left="-567" w:right="-709"/>
        <w:rPr>
          <w:rFonts w:ascii="Times New Roman" w:hAnsi="Times New Roman" w:cs="Times New Roman"/>
          <w:bCs/>
          <w:sz w:val="16"/>
          <w:szCs w:val="16"/>
        </w:rPr>
      </w:pPr>
    </w:p>
    <w:p w:rsidR="003C7015" w:rsidRDefault="003C7015" w:rsidP="003C7015">
      <w:pPr>
        <w:spacing w:after="0" w:line="240" w:lineRule="auto"/>
        <w:ind w:left="-567" w:right="-709"/>
        <w:jc w:val="both"/>
        <w:rPr>
          <w:rFonts w:ascii="Times New Roman" w:hAnsi="Times New Roman" w:cs="Times New Roman"/>
          <w:bCs/>
        </w:rPr>
      </w:pPr>
      <w:r w:rsidRPr="00EF77EA">
        <w:rPr>
          <w:rFonts w:ascii="Times New Roman" w:hAnsi="Times New Roman" w:cs="Times New Roman"/>
          <w:b/>
          <w:bCs/>
        </w:rPr>
        <w:t>3. Wahlbarometer 27. April</w:t>
      </w:r>
      <w:r>
        <w:rPr>
          <w:rFonts w:ascii="Times New Roman" w:hAnsi="Times New Roman" w:cs="Times New Roman"/>
          <w:bCs/>
        </w:rPr>
        <w:t>: 2011 Befragte, darunter 1066 Teilnahmewillige, 895 mit Parteipräferenz</w:t>
      </w:r>
    </w:p>
    <w:p w:rsidR="003C7015" w:rsidRPr="00244BE5" w:rsidRDefault="003C7015" w:rsidP="003C7015">
      <w:pPr>
        <w:spacing w:after="0" w:line="240" w:lineRule="auto"/>
        <w:ind w:left="-567" w:right="-709"/>
        <w:jc w:val="both"/>
        <w:rPr>
          <w:rFonts w:ascii="Times New Roman" w:hAnsi="Times New Roman" w:cs="Times New Roman"/>
          <w:bCs/>
          <w:sz w:val="12"/>
          <w:szCs w:val="12"/>
        </w:rPr>
      </w:pPr>
    </w:p>
    <w:p w:rsidR="003C7015" w:rsidRDefault="003C7015" w:rsidP="003C7015">
      <w:pPr>
        <w:spacing w:after="0" w:line="240" w:lineRule="auto"/>
        <w:ind w:left="-567" w:right="-709"/>
        <w:jc w:val="center"/>
        <w:rPr>
          <w:rFonts w:ascii="Times New Roman" w:hAnsi="Times New Roman" w:cs="Times New Roman"/>
          <w:bCs/>
        </w:rPr>
      </w:pPr>
      <w:r>
        <w:rPr>
          <w:rFonts w:ascii="Times New Roman" w:hAnsi="Times New Roman" w:cs="Times New Roman"/>
          <w:bCs/>
          <w:noProof/>
          <w:lang w:val="de-CH" w:eastAsia="de-CH"/>
        </w:rPr>
        <w:drawing>
          <wp:inline distT="0" distB="0" distL="0" distR="0">
            <wp:extent cx="5760720" cy="360208"/>
            <wp:effectExtent l="19050" t="0" r="0" b="0"/>
            <wp:docPr id="2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lum bright="-30000" contrast="45000"/>
                    </a:blip>
                    <a:srcRect/>
                    <a:stretch>
                      <a:fillRect/>
                    </a:stretch>
                  </pic:blipFill>
                  <pic:spPr bwMode="auto">
                    <a:xfrm>
                      <a:off x="0" y="0"/>
                      <a:ext cx="5760720" cy="360208"/>
                    </a:xfrm>
                    <a:prstGeom prst="rect">
                      <a:avLst/>
                    </a:prstGeom>
                    <a:noFill/>
                    <a:ln w="9525">
                      <a:noFill/>
                      <a:miter lim="800000"/>
                      <a:headEnd/>
                      <a:tailEnd/>
                    </a:ln>
                  </pic:spPr>
                </pic:pic>
              </a:graphicData>
            </a:graphic>
          </wp:inline>
        </w:drawing>
      </w:r>
    </w:p>
    <w:p w:rsidR="003C7015" w:rsidRDefault="003C7015" w:rsidP="00181840">
      <w:pPr>
        <w:spacing w:after="0" w:line="240" w:lineRule="auto"/>
        <w:ind w:left="-567" w:right="-709"/>
        <w:jc w:val="both"/>
        <w:rPr>
          <w:rFonts w:ascii="Times New Roman" w:hAnsi="Times New Roman" w:cs="Times New Roman"/>
          <w:bCs/>
        </w:rPr>
      </w:pPr>
      <w:r>
        <w:rPr>
          <w:rFonts w:ascii="Times New Roman" w:hAnsi="Times New Roman" w:cs="Times New Roman"/>
          <w:bCs/>
        </w:rPr>
        <w:t>In der Grafik wird angegeben, dass es sich um Teilnahmewillige mit Parteipräferenz handelt. Das kann nicht stim</w:t>
      </w:r>
      <w:r>
        <w:rPr>
          <w:rFonts w:ascii="Times New Roman" w:hAnsi="Times New Roman" w:cs="Times New Roman"/>
          <w:bCs/>
        </w:rPr>
        <w:softHyphen/>
        <w:t>men, denn die Summe der Stimmen in der Umfrage ergibt 1412, also weit mehr als es Teilnahmewillige gab. Offen</w:t>
      </w:r>
      <w:r w:rsidR="00FE6B92">
        <w:rPr>
          <w:rFonts w:ascii="Times New Roman" w:hAnsi="Times New Roman" w:cs="Times New Roman"/>
          <w:bCs/>
        </w:rPr>
        <w:softHyphen/>
      </w:r>
      <w:r>
        <w:rPr>
          <w:rFonts w:ascii="Times New Roman" w:hAnsi="Times New Roman" w:cs="Times New Roman"/>
          <w:bCs/>
        </w:rPr>
        <w:t>sicht</w:t>
      </w:r>
      <w:r>
        <w:rPr>
          <w:rFonts w:ascii="Times New Roman" w:hAnsi="Times New Roman" w:cs="Times New Roman"/>
          <w:bCs/>
        </w:rPr>
        <w:softHyphen/>
        <w:t xml:space="preserve">lich handelt es sich dabei um Stimmberechtigte, die in der Umfrage zwar eine Partei nannten, aber nicht </w:t>
      </w:r>
      <w:r w:rsidR="00FE6B92">
        <w:rPr>
          <w:rFonts w:ascii="Times New Roman" w:hAnsi="Times New Roman" w:cs="Times New Roman"/>
          <w:bCs/>
        </w:rPr>
        <w:t>notwen</w:t>
      </w:r>
      <w:r w:rsidR="00FE6B92">
        <w:rPr>
          <w:rFonts w:ascii="Times New Roman" w:hAnsi="Times New Roman" w:cs="Times New Roman"/>
          <w:bCs/>
        </w:rPr>
        <w:softHyphen/>
        <w:t>dig</w:t>
      </w:r>
      <w:r w:rsidR="00A8621C">
        <w:rPr>
          <w:rFonts w:ascii="Times New Roman" w:hAnsi="Times New Roman" w:cs="Times New Roman"/>
          <w:bCs/>
        </w:rPr>
        <w:t xml:space="preserve"> </w:t>
      </w:r>
      <w:r>
        <w:rPr>
          <w:rFonts w:ascii="Times New Roman" w:hAnsi="Times New Roman" w:cs="Times New Roman"/>
          <w:bCs/>
        </w:rPr>
        <w:t>als teilnahmewillig eingestuft wurden. Wie man sieht, ist die „Oktoberrevolution“ bereits im Gange. Die SP lag mit 352 Stimmen vor der SVP mit 340 Stimmen. Die CVP liegt mit 151 Stimmen hinter den Grünen (175) zurück.</w:t>
      </w:r>
    </w:p>
    <w:p w:rsidR="003C7015" w:rsidRPr="00244BE5" w:rsidRDefault="003C7015" w:rsidP="003C7015">
      <w:pPr>
        <w:spacing w:after="0" w:line="240" w:lineRule="auto"/>
        <w:ind w:left="-567" w:right="-709"/>
        <w:rPr>
          <w:rFonts w:ascii="Times New Roman" w:hAnsi="Times New Roman" w:cs="Times New Roman"/>
          <w:bCs/>
          <w:sz w:val="16"/>
          <w:szCs w:val="16"/>
        </w:rPr>
      </w:pPr>
    </w:p>
    <w:p w:rsidR="003C7015" w:rsidRDefault="003C7015" w:rsidP="003C7015">
      <w:pPr>
        <w:spacing w:after="0" w:line="240" w:lineRule="auto"/>
        <w:ind w:left="-567" w:right="-709"/>
        <w:rPr>
          <w:rFonts w:ascii="Times New Roman" w:hAnsi="Times New Roman" w:cs="Times New Roman"/>
          <w:bCs/>
        </w:rPr>
      </w:pPr>
      <w:r w:rsidRPr="00EF77EA">
        <w:rPr>
          <w:rFonts w:ascii="Times New Roman" w:hAnsi="Times New Roman" w:cs="Times New Roman"/>
          <w:b/>
          <w:bCs/>
        </w:rPr>
        <w:t>4. Wahlbarometer 1. Juli</w:t>
      </w:r>
      <w:r>
        <w:rPr>
          <w:rFonts w:ascii="Times New Roman" w:hAnsi="Times New Roman" w:cs="Times New Roman"/>
          <w:bCs/>
        </w:rPr>
        <w:t>: 2006 Befragte, darunter 998 Teilnahmewillige, 860 mit Parteipräferenz</w:t>
      </w:r>
    </w:p>
    <w:p w:rsidR="003C7015" w:rsidRPr="004324FA" w:rsidRDefault="003C7015" w:rsidP="003C7015">
      <w:pPr>
        <w:spacing w:after="0" w:line="240" w:lineRule="auto"/>
        <w:ind w:left="-567" w:right="-709"/>
        <w:rPr>
          <w:rFonts w:ascii="Times New Roman" w:hAnsi="Times New Roman" w:cs="Times New Roman"/>
          <w:bCs/>
          <w:sz w:val="8"/>
          <w:szCs w:val="8"/>
        </w:rPr>
      </w:pPr>
    </w:p>
    <w:p w:rsidR="003C7015" w:rsidRDefault="003C7015" w:rsidP="003C7015">
      <w:pPr>
        <w:spacing w:after="0" w:line="240" w:lineRule="auto"/>
        <w:ind w:left="-567" w:right="-709"/>
        <w:jc w:val="center"/>
        <w:rPr>
          <w:rFonts w:ascii="Times New Roman" w:hAnsi="Times New Roman" w:cs="Times New Roman"/>
          <w:bCs/>
        </w:rPr>
      </w:pPr>
      <w:r>
        <w:rPr>
          <w:rFonts w:ascii="Times New Roman" w:hAnsi="Times New Roman" w:cs="Times New Roman"/>
          <w:bCs/>
          <w:noProof/>
          <w:lang w:val="de-CH" w:eastAsia="de-CH"/>
        </w:rPr>
        <w:drawing>
          <wp:inline distT="0" distB="0" distL="0" distR="0">
            <wp:extent cx="5760720" cy="380186"/>
            <wp:effectExtent l="19050" t="0" r="0" b="0"/>
            <wp:docPr id="2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lum bright="-30000" contrast="45000"/>
                    </a:blip>
                    <a:srcRect/>
                    <a:stretch>
                      <a:fillRect/>
                    </a:stretch>
                  </pic:blipFill>
                  <pic:spPr bwMode="auto">
                    <a:xfrm>
                      <a:off x="0" y="0"/>
                      <a:ext cx="5760720" cy="380186"/>
                    </a:xfrm>
                    <a:prstGeom prst="rect">
                      <a:avLst/>
                    </a:prstGeom>
                    <a:noFill/>
                    <a:ln w="9525">
                      <a:noFill/>
                      <a:miter lim="800000"/>
                      <a:headEnd/>
                      <a:tailEnd/>
                    </a:ln>
                  </pic:spPr>
                </pic:pic>
              </a:graphicData>
            </a:graphic>
          </wp:inline>
        </w:drawing>
      </w:r>
      <w:r w:rsidRPr="00576C7D">
        <w:rPr>
          <w:rFonts w:ascii="Times New Roman" w:hAnsi="Times New Roman" w:cs="Times New Roman"/>
          <w:bCs/>
          <w:noProof/>
          <w:lang w:eastAsia="de-DE"/>
        </w:rPr>
        <w:t xml:space="preserve">  </w:t>
      </w:r>
    </w:p>
    <w:p w:rsidR="003C7015" w:rsidRPr="00EA4051" w:rsidRDefault="003C7015" w:rsidP="003C7015">
      <w:pPr>
        <w:widowControl w:val="0"/>
        <w:spacing w:after="0" w:line="240" w:lineRule="auto"/>
        <w:ind w:left="-567" w:right="-709"/>
        <w:jc w:val="both"/>
        <w:rPr>
          <w:rFonts w:ascii="Times New Roman" w:hAnsi="Times New Roman" w:cs="Times New Roman"/>
          <w:bCs/>
        </w:rPr>
      </w:pPr>
      <w:r>
        <w:rPr>
          <w:rFonts w:ascii="Times New Roman" w:hAnsi="Times New Roman" w:cs="Times New Roman"/>
          <w:bCs/>
        </w:rPr>
        <w:t xml:space="preserve">Der Vorsprung der SP auf die SVP beträgt fast </w:t>
      </w:r>
      <w:proofErr w:type="spellStart"/>
      <w:r>
        <w:rPr>
          <w:rFonts w:ascii="Times New Roman" w:hAnsi="Times New Roman" w:cs="Times New Roman"/>
          <w:bCs/>
        </w:rPr>
        <w:t>dreissig</w:t>
      </w:r>
      <w:proofErr w:type="spellEnd"/>
      <w:r>
        <w:rPr>
          <w:rFonts w:ascii="Times New Roman" w:hAnsi="Times New Roman" w:cs="Times New Roman"/>
          <w:bCs/>
        </w:rPr>
        <w:t xml:space="preserve"> Stimmen. </w:t>
      </w:r>
      <w:r w:rsidRPr="00EA4051">
        <w:rPr>
          <w:rFonts w:ascii="Times New Roman" w:hAnsi="Times New Roman" w:cs="Times New Roman"/>
          <w:bCs/>
        </w:rPr>
        <w:t>Gar keine</w:t>
      </w:r>
      <w:r>
        <w:rPr>
          <w:rFonts w:ascii="Times New Roman" w:hAnsi="Times New Roman" w:cs="Times New Roman"/>
          <w:bCs/>
        </w:rPr>
        <w:t xml:space="preserve"> Freude an diesem Wahlbarometer hatte die CVP. Mit ihren 80 Stimmen lag sie weit abgeschlagen hinter den Grünen zurück (102 Stimmen). Wutentbrannt besinnt sie sich ihrer christlichen Wurzeln und verurteilt Longchamp als demoskopischen Ketzer zum Feuer</w:t>
      </w:r>
      <w:r>
        <w:rPr>
          <w:rFonts w:ascii="Times New Roman" w:hAnsi="Times New Roman" w:cs="Times New Roman"/>
          <w:bCs/>
        </w:rPr>
        <w:softHyphen/>
        <w:t>tode. „</w:t>
      </w:r>
      <w:r w:rsidRPr="00A13201">
        <w:rPr>
          <w:rFonts w:ascii="Times New Roman" w:hAnsi="Times New Roman" w:cs="Times New Roman"/>
          <w:bCs/>
          <w:i/>
        </w:rPr>
        <w:t>Undank ist der Welt Lohn</w:t>
      </w:r>
      <w:r>
        <w:rPr>
          <w:rFonts w:ascii="Times New Roman" w:hAnsi="Times New Roman" w:cs="Times New Roman"/>
          <w:bCs/>
        </w:rPr>
        <w:t>“ seufzt er auf dem Scheiterhaufen. Dabei hatte er die CVP auf 12.9% hoch</w:t>
      </w:r>
      <w:r>
        <w:rPr>
          <w:rFonts w:ascii="Times New Roman" w:hAnsi="Times New Roman" w:cs="Times New Roman"/>
          <w:bCs/>
        </w:rPr>
        <w:softHyphen/>
        <w:t>gehievt, ob</w:t>
      </w:r>
      <w:r>
        <w:rPr>
          <w:rFonts w:ascii="Times New Roman" w:hAnsi="Times New Roman" w:cs="Times New Roman"/>
          <w:bCs/>
        </w:rPr>
        <w:softHyphen/>
        <w:t xml:space="preserve">wohl sie mit ihren 80 Stimmen unter der 10%-Hürde liegen blieb. Frohlocken konnten die </w:t>
      </w:r>
      <w:r w:rsidR="00341AB6">
        <w:rPr>
          <w:rFonts w:ascii="Times New Roman" w:hAnsi="Times New Roman" w:cs="Times New Roman"/>
          <w:bCs/>
        </w:rPr>
        <w:t>Fukushima-Profiteure</w:t>
      </w:r>
      <w:r>
        <w:rPr>
          <w:rFonts w:ascii="Times New Roman" w:hAnsi="Times New Roman" w:cs="Times New Roman"/>
          <w:bCs/>
        </w:rPr>
        <w:t>. Ob</w:t>
      </w:r>
      <w:r>
        <w:rPr>
          <w:rFonts w:ascii="Times New Roman" w:hAnsi="Times New Roman" w:cs="Times New Roman"/>
          <w:bCs/>
        </w:rPr>
        <w:softHyphen/>
        <w:t xml:space="preserve">wohl </w:t>
      </w:r>
      <w:r w:rsidR="00341AB6">
        <w:rPr>
          <w:rFonts w:ascii="Times New Roman" w:hAnsi="Times New Roman" w:cs="Times New Roman"/>
          <w:bCs/>
        </w:rPr>
        <w:t>der Gau schon verblasst war</w:t>
      </w:r>
      <w:r>
        <w:rPr>
          <w:rFonts w:ascii="Times New Roman" w:hAnsi="Times New Roman" w:cs="Times New Roman"/>
          <w:bCs/>
        </w:rPr>
        <w:t>, erreichten d</w:t>
      </w:r>
      <w:r w:rsidR="00FF67DB">
        <w:rPr>
          <w:rFonts w:ascii="Times New Roman" w:hAnsi="Times New Roman" w:cs="Times New Roman"/>
          <w:bCs/>
        </w:rPr>
        <w:t>ie Grünen</w:t>
      </w:r>
      <w:r>
        <w:rPr>
          <w:rFonts w:ascii="Times New Roman" w:hAnsi="Times New Roman" w:cs="Times New Roman"/>
          <w:bCs/>
        </w:rPr>
        <w:t xml:space="preserve"> knapp 12% und die Grünliberalen 6.5%.</w:t>
      </w:r>
    </w:p>
    <w:p w:rsidR="003C7015" w:rsidRPr="0049788D" w:rsidRDefault="003C7015" w:rsidP="003C7015">
      <w:pPr>
        <w:spacing w:after="0" w:line="240" w:lineRule="auto"/>
        <w:ind w:left="-567" w:right="-709"/>
        <w:jc w:val="both"/>
        <w:rPr>
          <w:rFonts w:ascii="Times New Roman" w:hAnsi="Times New Roman" w:cs="Times New Roman"/>
          <w:bCs/>
          <w:sz w:val="18"/>
          <w:szCs w:val="18"/>
        </w:rPr>
      </w:pPr>
    </w:p>
    <w:p w:rsidR="003C7015" w:rsidRDefault="003C7015" w:rsidP="003C7015">
      <w:pPr>
        <w:spacing w:after="0" w:line="240" w:lineRule="auto"/>
        <w:ind w:left="-567" w:right="-709"/>
        <w:rPr>
          <w:rFonts w:ascii="Times New Roman" w:hAnsi="Times New Roman" w:cs="Times New Roman"/>
          <w:bCs/>
        </w:rPr>
      </w:pPr>
      <w:r w:rsidRPr="00D02754">
        <w:rPr>
          <w:rFonts w:ascii="Times New Roman" w:hAnsi="Times New Roman" w:cs="Times New Roman"/>
          <w:b/>
          <w:bCs/>
        </w:rPr>
        <w:t>5. Wahlbarometer 12. August:</w:t>
      </w:r>
      <w:r>
        <w:rPr>
          <w:rFonts w:ascii="Times New Roman" w:hAnsi="Times New Roman" w:cs="Times New Roman"/>
          <w:bCs/>
        </w:rPr>
        <w:t xml:space="preserve"> 2005 Befragte, darunter 1061 Teilnahmewillige, 895 mit Parteipräferenz </w:t>
      </w:r>
    </w:p>
    <w:p w:rsidR="003C7015" w:rsidRPr="0049788D" w:rsidRDefault="003C7015" w:rsidP="003C7015">
      <w:pPr>
        <w:spacing w:after="0" w:line="240" w:lineRule="auto"/>
        <w:ind w:left="-567" w:right="-709"/>
        <w:rPr>
          <w:rFonts w:ascii="Times New Roman" w:hAnsi="Times New Roman" w:cs="Times New Roman"/>
          <w:bCs/>
          <w:sz w:val="10"/>
          <w:szCs w:val="10"/>
        </w:rPr>
      </w:pPr>
    </w:p>
    <w:p w:rsidR="003C7015" w:rsidRDefault="003C7015" w:rsidP="003C7015">
      <w:pPr>
        <w:spacing w:after="0" w:line="240" w:lineRule="auto"/>
        <w:ind w:right="-709"/>
        <w:jc w:val="center"/>
        <w:rPr>
          <w:rFonts w:ascii="Times New Roman" w:hAnsi="Times New Roman" w:cs="Times New Roman"/>
          <w:bCs/>
        </w:rPr>
      </w:pPr>
      <w:r>
        <w:rPr>
          <w:rFonts w:ascii="Times New Roman" w:hAnsi="Times New Roman" w:cs="Times New Roman"/>
          <w:bCs/>
          <w:noProof/>
          <w:lang w:val="de-CH" w:eastAsia="de-CH"/>
        </w:rPr>
        <w:drawing>
          <wp:inline distT="0" distB="0" distL="0" distR="0">
            <wp:extent cx="5709285" cy="374015"/>
            <wp:effectExtent l="19050" t="0" r="5715" b="0"/>
            <wp:docPr id="2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lum bright="-30000" contrast="45000"/>
                    </a:blip>
                    <a:srcRect/>
                    <a:stretch>
                      <a:fillRect/>
                    </a:stretch>
                  </pic:blipFill>
                  <pic:spPr bwMode="auto">
                    <a:xfrm>
                      <a:off x="0" y="0"/>
                      <a:ext cx="5709285" cy="374015"/>
                    </a:xfrm>
                    <a:prstGeom prst="rect">
                      <a:avLst/>
                    </a:prstGeom>
                    <a:noFill/>
                    <a:ln w="9525">
                      <a:noFill/>
                      <a:miter lim="800000"/>
                      <a:headEnd/>
                      <a:tailEnd/>
                    </a:ln>
                  </pic:spPr>
                </pic:pic>
              </a:graphicData>
            </a:graphic>
          </wp:inline>
        </w:drawing>
      </w:r>
    </w:p>
    <w:p w:rsidR="003C7015" w:rsidRDefault="003C7015" w:rsidP="003C7015">
      <w:pPr>
        <w:spacing w:after="0" w:line="240" w:lineRule="auto"/>
        <w:ind w:left="-567" w:right="-709"/>
        <w:jc w:val="both"/>
        <w:rPr>
          <w:rFonts w:ascii="Times New Roman" w:hAnsi="Times New Roman" w:cs="Times New Roman"/>
          <w:bCs/>
        </w:rPr>
      </w:pPr>
      <w:r>
        <w:rPr>
          <w:rFonts w:ascii="Times New Roman" w:hAnsi="Times New Roman" w:cs="Times New Roman"/>
          <w:bCs/>
        </w:rPr>
        <w:t>Das war eine bewegende Zeit. Die SVP taucht unter 20% ab und die SP baut ihren Vorsprung auf 66 Stimmen aus. Die FDP stürmt gegen 20%. Die CVP schafft erstmals 12% und überholt die Grünen, die unter 11% fallen.</w:t>
      </w:r>
    </w:p>
    <w:p w:rsidR="003C7015" w:rsidRPr="00907CDF" w:rsidRDefault="003C7015" w:rsidP="003C7015">
      <w:pPr>
        <w:spacing w:after="0" w:line="240" w:lineRule="auto"/>
        <w:ind w:right="-709"/>
        <w:jc w:val="center"/>
        <w:rPr>
          <w:rFonts w:ascii="Times New Roman" w:hAnsi="Times New Roman" w:cs="Times New Roman"/>
          <w:bCs/>
          <w:sz w:val="14"/>
          <w:szCs w:val="14"/>
        </w:rPr>
      </w:pPr>
    </w:p>
    <w:p w:rsidR="003C7015" w:rsidRDefault="003C7015" w:rsidP="003C7015">
      <w:pPr>
        <w:spacing w:after="0" w:line="240" w:lineRule="auto"/>
        <w:ind w:left="-567" w:right="-709"/>
        <w:rPr>
          <w:rFonts w:ascii="Times New Roman" w:hAnsi="Times New Roman" w:cs="Times New Roman"/>
          <w:bCs/>
        </w:rPr>
      </w:pPr>
      <w:r w:rsidRPr="00EF77EA">
        <w:rPr>
          <w:rFonts w:ascii="Times New Roman" w:hAnsi="Times New Roman" w:cs="Times New Roman"/>
          <w:b/>
          <w:bCs/>
        </w:rPr>
        <w:t>6. Wahlbarometer 9. September</w:t>
      </w:r>
      <w:r>
        <w:rPr>
          <w:rFonts w:ascii="Times New Roman" w:hAnsi="Times New Roman" w:cs="Times New Roman"/>
          <w:bCs/>
        </w:rPr>
        <w:t xml:space="preserve">:  2009 Befragte, darunter 1137 Teilnahmewillige, 965 mit Parteipräferenz </w:t>
      </w:r>
    </w:p>
    <w:p w:rsidR="003C7015" w:rsidRPr="002D28E9" w:rsidRDefault="003C7015" w:rsidP="003C7015">
      <w:pPr>
        <w:spacing w:after="0" w:line="240" w:lineRule="auto"/>
        <w:ind w:left="-567" w:right="-709"/>
        <w:rPr>
          <w:rFonts w:ascii="Times New Roman" w:hAnsi="Times New Roman" w:cs="Times New Roman"/>
          <w:bCs/>
          <w:sz w:val="8"/>
          <w:szCs w:val="8"/>
        </w:rPr>
      </w:pPr>
    </w:p>
    <w:p w:rsidR="003C7015" w:rsidRDefault="003C7015" w:rsidP="003C7015">
      <w:pPr>
        <w:spacing w:after="0" w:line="240" w:lineRule="auto"/>
        <w:ind w:left="-567" w:right="-709"/>
        <w:jc w:val="center"/>
        <w:rPr>
          <w:rFonts w:ascii="Times New Roman" w:hAnsi="Times New Roman" w:cs="Times New Roman"/>
          <w:bCs/>
        </w:rPr>
      </w:pPr>
      <w:r>
        <w:rPr>
          <w:rFonts w:ascii="Times New Roman" w:hAnsi="Times New Roman" w:cs="Times New Roman"/>
          <w:bCs/>
          <w:noProof/>
          <w:lang w:val="de-CH" w:eastAsia="de-CH"/>
        </w:rPr>
        <w:drawing>
          <wp:inline distT="0" distB="0" distL="0" distR="0">
            <wp:extent cx="5709285" cy="397510"/>
            <wp:effectExtent l="19050" t="0" r="5715" b="0"/>
            <wp:docPr id="29"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lum bright="-30000" contrast="45000"/>
                    </a:blip>
                    <a:srcRect/>
                    <a:stretch>
                      <a:fillRect/>
                    </a:stretch>
                  </pic:blipFill>
                  <pic:spPr bwMode="auto">
                    <a:xfrm>
                      <a:off x="0" y="0"/>
                      <a:ext cx="5709285" cy="397510"/>
                    </a:xfrm>
                    <a:prstGeom prst="rect">
                      <a:avLst/>
                    </a:prstGeom>
                    <a:noFill/>
                    <a:ln w="9525">
                      <a:noFill/>
                      <a:miter lim="800000"/>
                      <a:headEnd/>
                      <a:tailEnd/>
                    </a:ln>
                  </pic:spPr>
                </pic:pic>
              </a:graphicData>
            </a:graphic>
          </wp:inline>
        </w:drawing>
      </w:r>
    </w:p>
    <w:p w:rsidR="003C7015" w:rsidRPr="00F87612" w:rsidRDefault="003C7015" w:rsidP="003C7015">
      <w:pPr>
        <w:spacing w:after="0" w:line="240" w:lineRule="auto"/>
        <w:ind w:left="-567" w:right="-709"/>
        <w:jc w:val="center"/>
        <w:rPr>
          <w:rFonts w:ascii="Times New Roman" w:hAnsi="Times New Roman" w:cs="Times New Roman"/>
          <w:bCs/>
          <w:sz w:val="2"/>
          <w:szCs w:val="2"/>
        </w:rPr>
      </w:pPr>
    </w:p>
    <w:p w:rsidR="003C7015" w:rsidRDefault="003C7015" w:rsidP="003C7015">
      <w:pPr>
        <w:spacing w:after="0" w:line="240" w:lineRule="auto"/>
        <w:ind w:left="-567" w:right="-709"/>
        <w:jc w:val="both"/>
        <w:rPr>
          <w:rFonts w:ascii="Times New Roman" w:hAnsi="Times New Roman" w:cs="Times New Roman"/>
          <w:bCs/>
        </w:rPr>
      </w:pPr>
      <w:r w:rsidRPr="00F87612">
        <w:rPr>
          <w:rFonts w:ascii="Times New Roman" w:hAnsi="Times New Roman" w:cs="Times New Roman"/>
          <w:bCs/>
        </w:rPr>
        <w:t xml:space="preserve">Die </w:t>
      </w:r>
      <w:r>
        <w:rPr>
          <w:rFonts w:ascii="Times New Roman" w:hAnsi="Times New Roman" w:cs="Times New Roman"/>
          <w:bCs/>
        </w:rPr>
        <w:t>SP ritzt an der 30%-Marke, während sich die SVP wieder auf über 20% hoch rappelt. Die CVP hält sich über 12%, während die Grünen einen Taucher auf 8% machen. Auch die Grünliberalen setzen ihren Krebsgang fort.</w:t>
      </w:r>
    </w:p>
    <w:p w:rsidR="003C7015" w:rsidRPr="00F87612" w:rsidRDefault="003C7015" w:rsidP="003C7015">
      <w:pPr>
        <w:spacing w:after="0" w:line="240" w:lineRule="auto"/>
        <w:ind w:left="-567" w:right="-709"/>
        <w:jc w:val="both"/>
        <w:rPr>
          <w:rFonts w:ascii="Times New Roman" w:hAnsi="Times New Roman" w:cs="Times New Roman"/>
          <w:bCs/>
        </w:rPr>
      </w:pPr>
    </w:p>
    <w:p w:rsidR="003C7015" w:rsidRDefault="003C7015" w:rsidP="003C7015">
      <w:pPr>
        <w:spacing w:after="120" w:line="240" w:lineRule="auto"/>
        <w:ind w:left="-567" w:right="-709"/>
        <w:jc w:val="both"/>
        <w:rPr>
          <w:rFonts w:ascii="Times New Roman" w:hAnsi="Times New Roman" w:cs="Times New Roman"/>
          <w:b/>
          <w:bCs/>
        </w:rPr>
      </w:pPr>
      <w:r>
        <w:rPr>
          <w:rFonts w:ascii="Times New Roman" w:hAnsi="Times New Roman" w:cs="Times New Roman"/>
          <w:b/>
          <w:bCs/>
        </w:rPr>
        <w:t xml:space="preserve">Fazit: </w:t>
      </w:r>
      <w:r w:rsidRPr="00D64172">
        <w:rPr>
          <w:rFonts w:ascii="Times New Roman" w:hAnsi="Times New Roman" w:cs="Times New Roman"/>
          <w:bCs/>
        </w:rPr>
        <w:t xml:space="preserve">Die SRG würde solche Zahlen niemals veröffentlichen und Longchamp wäre seinen </w:t>
      </w:r>
      <w:r w:rsidR="001C1499">
        <w:rPr>
          <w:rFonts w:ascii="Times New Roman" w:hAnsi="Times New Roman" w:cs="Times New Roman"/>
          <w:bCs/>
        </w:rPr>
        <w:t>Brotgeber</w:t>
      </w:r>
      <w:r w:rsidRPr="00D64172">
        <w:rPr>
          <w:rFonts w:ascii="Times New Roman" w:hAnsi="Times New Roman" w:cs="Times New Roman"/>
          <w:bCs/>
        </w:rPr>
        <w:t xml:space="preserve"> los. Er </w:t>
      </w:r>
      <w:proofErr w:type="spellStart"/>
      <w:r w:rsidRPr="00D64172">
        <w:rPr>
          <w:rFonts w:ascii="Times New Roman" w:hAnsi="Times New Roman" w:cs="Times New Roman"/>
          <w:bCs/>
        </w:rPr>
        <w:t>weiss</w:t>
      </w:r>
      <w:proofErr w:type="spellEnd"/>
      <w:r w:rsidR="005E6EAA">
        <w:rPr>
          <w:rFonts w:ascii="Times New Roman" w:hAnsi="Times New Roman" w:cs="Times New Roman"/>
          <w:bCs/>
        </w:rPr>
        <w:t xml:space="preserve"> das</w:t>
      </w:r>
      <w:r w:rsidR="00A0339C">
        <w:rPr>
          <w:rFonts w:ascii="Times New Roman" w:hAnsi="Times New Roman" w:cs="Times New Roman"/>
          <w:bCs/>
        </w:rPr>
        <w:t>,</w:t>
      </w:r>
      <w:r w:rsidRPr="00D64172">
        <w:rPr>
          <w:rFonts w:ascii="Times New Roman" w:hAnsi="Times New Roman" w:cs="Times New Roman"/>
          <w:bCs/>
        </w:rPr>
        <w:t xml:space="preserve"> und seine Zunftbrüder bei </w:t>
      </w:r>
      <w:proofErr w:type="spellStart"/>
      <w:r w:rsidRPr="00D64172">
        <w:rPr>
          <w:rFonts w:ascii="Times New Roman" w:hAnsi="Times New Roman" w:cs="Times New Roman"/>
          <w:bCs/>
        </w:rPr>
        <w:t>Isopublic</w:t>
      </w:r>
      <w:proofErr w:type="spellEnd"/>
      <w:r w:rsidRPr="00D64172">
        <w:rPr>
          <w:rFonts w:ascii="Times New Roman" w:hAnsi="Times New Roman" w:cs="Times New Roman"/>
          <w:bCs/>
        </w:rPr>
        <w:t xml:space="preserve"> und </w:t>
      </w:r>
      <w:proofErr w:type="spellStart"/>
      <w:r w:rsidRPr="00D64172">
        <w:rPr>
          <w:rFonts w:ascii="Times New Roman" w:hAnsi="Times New Roman" w:cs="Times New Roman"/>
          <w:bCs/>
        </w:rPr>
        <w:t>Demoscope</w:t>
      </w:r>
      <w:proofErr w:type="spellEnd"/>
      <w:r w:rsidRPr="00D64172">
        <w:rPr>
          <w:rFonts w:ascii="Times New Roman" w:hAnsi="Times New Roman" w:cs="Times New Roman"/>
          <w:bCs/>
        </w:rPr>
        <w:t xml:space="preserve"> wissen es auch</w:t>
      </w:r>
      <w:r w:rsidR="005E6EAA">
        <w:rPr>
          <w:rFonts w:ascii="Times New Roman" w:hAnsi="Times New Roman" w:cs="Times New Roman"/>
          <w:bCs/>
        </w:rPr>
        <w:t xml:space="preserve">. Aus schmerzlicher Erfahrung </w:t>
      </w:r>
      <w:r w:rsidR="00FF67DB">
        <w:rPr>
          <w:rFonts w:ascii="Times New Roman" w:hAnsi="Times New Roman" w:cs="Times New Roman"/>
          <w:bCs/>
        </w:rPr>
        <w:t>ist</w:t>
      </w:r>
      <w:r w:rsidR="005E6EAA">
        <w:rPr>
          <w:rFonts w:ascii="Times New Roman" w:hAnsi="Times New Roman" w:cs="Times New Roman"/>
          <w:bCs/>
        </w:rPr>
        <w:t xml:space="preserve"> </w:t>
      </w:r>
      <w:r w:rsidR="00145D50">
        <w:rPr>
          <w:rFonts w:ascii="Times New Roman" w:hAnsi="Times New Roman" w:cs="Times New Roman"/>
          <w:bCs/>
        </w:rPr>
        <w:t>alle</w:t>
      </w:r>
      <w:r w:rsidR="00FF67DB">
        <w:rPr>
          <w:rFonts w:ascii="Times New Roman" w:hAnsi="Times New Roman" w:cs="Times New Roman"/>
          <w:bCs/>
        </w:rPr>
        <w:t>n klar</w:t>
      </w:r>
      <w:r>
        <w:rPr>
          <w:rFonts w:ascii="Times New Roman" w:hAnsi="Times New Roman" w:cs="Times New Roman"/>
          <w:b/>
          <w:bCs/>
        </w:rPr>
        <w:t>:</w:t>
      </w:r>
    </w:p>
    <w:p w:rsidR="003C7015" w:rsidRDefault="003C7015" w:rsidP="00FF67DB">
      <w:pPr>
        <w:spacing w:after="120" w:line="240" w:lineRule="auto"/>
        <w:ind w:left="-567" w:right="-709"/>
        <w:jc w:val="both"/>
        <w:rPr>
          <w:rFonts w:ascii="Times New Roman" w:hAnsi="Times New Roman"/>
        </w:rPr>
      </w:pPr>
      <w:r>
        <w:rPr>
          <w:rFonts w:ascii="Times New Roman" w:hAnsi="Times New Roman" w:cs="Times New Roman"/>
          <w:b/>
          <w:bCs/>
        </w:rPr>
        <w:t xml:space="preserve"> „Repräsentati</w:t>
      </w:r>
      <w:r w:rsidR="00BC0943">
        <w:rPr>
          <w:rFonts w:ascii="Times New Roman" w:hAnsi="Times New Roman" w:cs="Times New Roman"/>
          <w:b/>
          <w:bCs/>
        </w:rPr>
        <w:t>v ausgesuchte“ Wahlberechtig</w:t>
      </w:r>
      <w:r w:rsidR="00BC0943">
        <w:rPr>
          <w:rFonts w:ascii="Times New Roman" w:hAnsi="Times New Roman" w:cs="Times New Roman"/>
          <w:b/>
          <w:bCs/>
        </w:rPr>
        <w:softHyphen/>
        <w:t>te</w:t>
      </w:r>
      <w:r>
        <w:rPr>
          <w:rFonts w:ascii="Times New Roman" w:hAnsi="Times New Roman" w:cs="Times New Roman"/>
          <w:b/>
          <w:bCs/>
        </w:rPr>
        <w:t xml:space="preserve"> sind denkbar schlechte Ratgeber für Wahlprognosen. Sie haben Schlagseite nach links und sind manisch-depressiv. </w:t>
      </w:r>
      <w:r w:rsidRPr="005F2B27">
        <w:rPr>
          <w:rFonts w:ascii="Times New Roman" w:hAnsi="Times New Roman"/>
          <w:b/>
        </w:rPr>
        <w:t xml:space="preserve">Von einer Umfrage zur nächsten </w:t>
      </w:r>
      <w:r w:rsidR="006C11C4">
        <w:rPr>
          <w:rFonts w:ascii="Times New Roman" w:hAnsi="Times New Roman"/>
          <w:b/>
        </w:rPr>
        <w:t>werden</w:t>
      </w:r>
      <w:r w:rsidRPr="005F2B27">
        <w:rPr>
          <w:rFonts w:ascii="Times New Roman" w:hAnsi="Times New Roman"/>
          <w:b/>
        </w:rPr>
        <w:t xml:space="preserve"> sie un</w:t>
      </w:r>
      <w:r w:rsidR="00341AB6">
        <w:rPr>
          <w:rFonts w:ascii="Times New Roman" w:hAnsi="Times New Roman"/>
          <w:b/>
        </w:rPr>
        <w:softHyphen/>
      </w:r>
      <w:r w:rsidRPr="005F2B27">
        <w:rPr>
          <w:rFonts w:ascii="Times New Roman" w:hAnsi="Times New Roman"/>
          <w:b/>
        </w:rPr>
        <w:t>ver</w:t>
      </w:r>
      <w:r w:rsidR="00341AB6">
        <w:rPr>
          <w:rFonts w:ascii="Times New Roman" w:hAnsi="Times New Roman"/>
          <w:b/>
        </w:rPr>
        <w:softHyphen/>
      </w:r>
      <w:r w:rsidRPr="005F2B27">
        <w:rPr>
          <w:rFonts w:ascii="Times New Roman" w:hAnsi="Times New Roman"/>
          <w:b/>
        </w:rPr>
        <w:t>mit</w:t>
      </w:r>
      <w:r w:rsidRPr="005F2B27">
        <w:rPr>
          <w:rFonts w:ascii="Times New Roman" w:hAnsi="Times New Roman"/>
          <w:b/>
        </w:rPr>
        <w:softHyphen/>
        <w:t xml:space="preserve">telt </w:t>
      </w:r>
      <w:r w:rsidR="006C11C4">
        <w:rPr>
          <w:rFonts w:ascii="Times New Roman" w:hAnsi="Times New Roman"/>
          <w:b/>
        </w:rPr>
        <w:t>fahnenflüchtig</w:t>
      </w:r>
      <w:r w:rsidR="002C078A">
        <w:rPr>
          <w:rFonts w:ascii="Times New Roman" w:hAnsi="Times New Roman"/>
          <w:b/>
        </w:rPr>
        <w:t xml:space="preserve">. Das führt </w:t>
      </w:r>
      <w:r w:rsidR="00BC0943">
        <w:rPr>
          <w:rFonts w:ascii="Times New Roman" w:hAnsi="Times New Roman"/>
          <w:b/>
        </w:rPr>
        <w:t xml:space="preserve">zu </w:t>
      </w:r>
      <w:r w:rsidRPr="005F2B27">
        <w:rPr>
          <w:rFonts w:ascii="Times New Roman" w:hAnsi="Times New Roman"/>
          <w:b/>
        </w:rPr>
        <w:t>Bocksprün</w:t>
      </w:r>
      <w:r w:rsidRPr="005F2B27">
        <w:rPr>
          <w:rFonts w:ascii="Times New Roman" w:hAnsi="Times New Roman"/>
          <w:b/>
        </w:rPr>
        <w:softHyphen/>
        <w:t>gen in den Par</w:t>
      </w:r>
      <w:r w:rsidRPr="005F2B27">
        <w:rPr>
          <w:rFonts w:ascii="Times New Roman" w:hAnsi="Times New Roman"/>
          <w:b/>
        </w:rPr>
        <w:softHyphen/>
      </w:r>
      <w:r w:rsidR="00D90FDB">
        <w:rPr>
          <w:rFonts w:ascii="Times New Roman" w:hAnsi="Times New Roman"/>
          <w:b/>
        </w:rPr>
        <w:t>teistärken</w:t>
      </w:r>
      <w:r w:rsidR="004B311F">
        <w:rPr>
          <w:rFonts w:ascii="Times New Roman" w:hAnsi="Times New Roman"/>
          <w:b/>
        </w:rPr>
        <w:t>, was</w:t>
      </w:r>
      <w:r w:rsidR="002C078A">
        <w:rPr>
          <w:rFonts w:ascii="Times New Roman" w:hAnsi="Times New Roman"/>
          <w:b/>
        </w:rPr>
        <w:t xml:space="preserve"> </w:t>
      </w:r>
      <w:r>
        <w:rPr>
          <w:rFonts w:ascii="Times New Roman" w:hAnsi="Times New Roman"/>
          <w:b/>
        </w:rPr>
        <w:t xml:space="preserve">an </w:t>
      </w:r>
      <w:r w:rsidRPr="005F2B27">
        <w:rPr>
          <w:rFonts w:ascii="Times New Roman" w:hAnsi="Times New Roman"/>
          <w:b/>
        </w:rPr>
        <w:t>Allotria</w:t>
      </w:r>
      <w:r w:rsidR="006C11C4">
        <w:rPr>
          <w:rFonts w:ascii="Times New Roman" w:hAnsi="Times New Roman"/>
          <w:b/>
        </w:rPr>
        <w:t>,</w:t>
      </w:r>
      <w:r w:rsidRPr="005F2B27">
        <w:rPr>
          <w:rFonts w:ascii="Times New Roman" w:hAnsi="Times New Roman"/>
          <w:b/>
        </w:rPr>
        <w:t xml:space="preserve"> </w:t>
      </w:r>
      <w:r w:rsidR="00D90FDB">
        <w:rPr>
          <w:rFonts w:ascii="Times New Roman" w:hAnsi="Times New Roman"/>
          <w:b/>
        </w:rPr>
        <w:t>aber nicht</w:t>
      </w:r>
      <w:r w:rsidR="00341AB6">
        <w:rPr>
          <w:rFonts w:ascii="Times New Roman" w:hAnsi="Times New Roman"/>
          <w:b/>
        </w:rPr>
        <w:t xml:space="preserve"> </w:t>
      </w:r>
      <w:r w:rsidR="00D90FDB">
        <w:rPr>
          <w:rFonts w:ascii="Times New Roman" w:hAnsi="Times New Roman"/>
          <w:b/>
        </w:rPr>
        <w:t xml:space="preserve">an </w:t>
      </w:r>
      <w:proofErr w:type="spellStart"/>
      <w:r w:rsidR="00341AB6">
        <w:rPr>
          <w:rFonts w:ascii="Times New Roman" w:hAnsi="Times New Roman"/>
          <w:b/>
        </w:rPr>
        <w:t>Umfrage</w:t>
      </w:r>
      <w:r w:rsidR="006C11C4">
        <w:rPr>
          <w:rFonts w:ascii="Times New Roman" w:hAnsi="Times New Roman"/>
          <w:b/>
        </w:rPr>
        <w:softHyphen/>
      </w:r>
      <w:r w:rsidR="00341AB6">
        <w:rPr>
          <w:rFonts w:ascii="Times New Roman" w:hAnsi="Times New Roman"/>
          <w:b/>
        </w:rPr>
        <w:t>er</w:t>
      </w:r>
      <w:r w:rsidR="00D90FDB">
        <w:rPr>
          <w:rFonts w:ascii="Times New Roman" w:hAnsi="Times New Roman"/>
          <w:b/>
        </w:rPr>
        <w:softHyphen/>
      </w:r>
      <w:r w:rsidR="00341AB6">
        <w:rPr>
          <w:rFonts w:ascii="Times New Roman" w:hAnsi="Times New Roman"/>
          <w:b/>
        </w:rPr>
        <w:t>geb</w:t>
      </w:r>
      <w:r w:rsidR="00D90FDB">
        <w:rPr>
          <w:rFonts w:ascii="Times New Roman" w:hAnsi="Times New Roman"/>
          <w:b/>
        </w:rPr>
        <w:softHyphen/>
      </w:r>
      <w:r w:rsidR="00341AB6">
        <w:rPr>
          <w:rFonts w:ascii="Times New Roman" w:hAnsi="Times New Roman"/>
          <w:b/>
        </w:rPr>
        <w:t>nis</w:t>
      </w:r>
      <w:r w:rsidR="00D90FDB">
        <w:rPr>
          <w:rFonts w:ascii="Times New Roman" w:hAnsi="Times New Roman"/>
          <w:b/>
        </w:rPr>
        <w:softHyphen/>
      </w:r>
      <w:r w:rsidR="00341AB6">
        <w:rPr>
          <w:rFonts w:ascii="Times New Roman" w:hAnsi="Times New Roman"/>
          <w:b/>
        </w:rPr>
        <w:t>se</w:t>
      </w:r>
      <w:proofErr w:type="spellEnd"/>
      <w:r w:rsidR="004B311F">
        <w:rPr>
          <w:rFonts w:ascii="Times New Roman" w:hAnsi="Times New Roman"/>
          <w:b/>
        </w:rPr>
        <w:t xml:space="preserve"> erinnert</w:t>
      </w:r>
      <w:r w:rsidRPr="005F2B27">
        <w:rPr>
          <w:rFonts w:ascii="Times New Roman" w:hAnsi="Times New Roman"/>
          <w:b/>
        </w:rPr>
        <w:t xml:space="preserve">. </w:t>
      </w:r>
      <w:r w:rsidR="00D90FDB">
        <w:rPr>
          <w:rFonts w:ascii="Times New Roman" w:hAnsi="Times New Roman"/>
          <w:b/>
        </w:rPr>
        <w:t xml:space="preserve">Deshalb werden diese </w:t>
      </w:r>
      <w:proofErr w:type="spellStart"/>
      <w:r w:rsidR="00D90FDB">
        <w:rPr>
          <w:rFonts w:ascii="Times New Roman" w:hAnsi="Times New Roman"/>
          <w:b/>
        </w:rPr>
        <w:t>Unstetigkeiten</w:t>
      </w:r>
      <w:proofErr w:type="spellEnd"/>
      <w:r w:rsidRPr="005F2B27">
        <w:rPr>
          <w:rFonts w:ascii="Times New Roman" w:hAnsi="Times New Roman"/>
          <w:b/>
        </w:rPr>
        <w:t xml:space="preserve"> weg retuschiert. Jeder Demoskop macht das auf eige</w:t>
      </w:r>
      <w:r w:rsidR="006C11C4">
        <w:rPr>
          <w:rFonts w:ascii="Times New Roman" w:hAnsi="Times New Roman"/>
          <w:b/>
        </w:rPr>
        <w:softHyphen/>
      </w:r>
      <w:r w:rsidRPr="005F2B27">
        <w:rPr>
          <w:rFonts w:ascii="Times New Roman" w:hAnsi="Times New Roman"/>
          <w:b/>
        </w:rPr>
        <w:t>ne Faust. Long</w:t>
      </w:r>
      <w:r w:rsidRPr="005F2B27">
        <w:rPr>
          <w:rFonts w:ascii="Times New Roman" w:hAnsi="Times New Roman"/>
          <w:b/>
        </w:rPr>
        <w:softHyphen/>
        <w:t xml:space="preserve">champ beschreibt </w:t>
      </w:r>
      <w:r>
        <w:rPr>
          <w:rFonts w:ascii="Times New Roman" w:hAnsi="Times New Roman"/>
          <w:b/>
        </w:rPr>
        <w:t>das</w:t>
      </w:r>
      <w:r w:rsidRPr="005F2B27">
        <w:rPr>
          <w:rFonts w:ascii="Times New Roman" w:hAnsi="Times New Roman"/>
          <w:b/>
        </w:rPr>
        <w:t xml:space="preserve"> in seinen </w:t>
      </w:r>
      <w:proofErr w:type="spellStart"/>
      <w:r w:rsidRPr="005F2B27">
        <w:rPr>
          <w:rFonts w:ascii="Times New Roman" w:hAnsi="Times New Roman"/>
          <w:b/>
        </w:rPr>
        <w:t>Umfra</w:t>
      </w:r>
      <w:r w:rsidRPr="005F2B27">
        <w:rPr>
          <w:rFonts w:ascii="Times New Roman" w:hAnsi="Times New Roman"/>
          <w:b/>
        </w:rPr>
        <w:softHyphen/>
        <w:t>ge</w:t>
      </w:r>
      <w:r w:rsidRPr="005F2B27">
        <w:rPr>
          <w:rFonts w:ascii="Times New Roman" w:hAnsi="Times New Roman"/>
          <w:b/>
        </w:rPr>
        <w:softHyphen/>
        <w:t>berichten</w:t>
      </w:r>
      <w:proofErr w:type="spellEnd"/>
      <w:r w:rsidRPr="005F2B27">
        <w:rPr>
          <w:rFonts w:ascii="Times New Roman" w:hAnsi="Times New Roman"/>
          <w:b/>
        </w:rPr>
        <w:t xml:space="preserve"> wie folgt</w:t>
      </w:r>
      <w:r w:rsidR="002C078A">
        <w:rPr>
          <w:rFonts w:ascii="Times New Roman" w:hAnsi="Times New Roman"/>
        </w:rPr>
        <w:t xml:space="preserve"> (Origi</w:t>
      </w:r>
      <w:r w:rsidR="002C078A">
        <w:rPr>
          <w:rFonts w:ascii="Times New Roman" w:hAnsi="Times New Roman"/>
        </w:rPr>
        <w:softHyphen/>
        <w:t>nalzitat)</w:t>
      </w:r>
    </w:p>
    <w:p w:rsidR="003C7015" w:rsidRDefault="003C7015" w:rsidP="003C7015">
      <w:pPr>
        <w:spacing w:after="120" w:line="240" w:lineRule="auto"/>
        <w:ind w:left="-567" w:right="-851"/>
        <w:jc w:val="center"/>
        <w:rPr>
          <w:rFonts w:ascii="Times New Roman" w:hAnsi="Times New Roman"/>
        </w:rPr>
      </w:pPr>
      <w:r>
        <w:rPr>
          <w:rFonts w:ascii="Times New Roman" w:hAnsi="Times New Roman"/>
          <w:noProof/>
          <w:lang w:val="de-CH" w:eastAsia="de-CH"/>
        </w:rPr>
        <w:drawing>
          <wp:inline distT="0" distB="0" distL="0" distR="0">
            <wp:extent cx="5762625" cy="790575"/>
            <wp:effectExtent l="19050" t="0" r="9525" b="0"/>
            <wp:docPr id="1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20" cstate="print">
                      <a:lum bright="-30000" contrast="45000"/>
                    </a:blip>
                    <a:srcRect b="5466"/>
                    <a:stretch>
                      <a:fillRect/>
                    </a:stretch>
                  </pic:blipFill>
                  <pic:spPr bwMode="auto">
                    <a:xfrm>
                      <a:off x="0" y="0"/>
                      <a:ext cx="5762625" cy="790575"/>
                    </a:xfrm>
                    <a:prstGeom prst="rect">
                      <a:avLst/>
                    </a:prstGeom>
                    <a:noFill/>
                    <a:ln w="9525">
                      <a:noFill/>
                      <a:miter lim="800000"/>
                      <a:headEnd/>
                      <a:tailEnd/>
                    </a:ln>
                  </pic:spPr>
                </pic:pic>
              </a:graphicData>
            </a:graphic>
          </wp:inline>
        </w:drawing>
      </w:r>
    </w:p>
    <w:p w:rsidR="002C078A" w:rsidRDefault="00C86E2E" w:rsidP="00452419">
      <w:pPr>
        <w:spacing w:after="0" w:line="240" w:lineRule="auto"/>
        <w:ind w:left="-567" w:right="-709"/>
        <w:jc w:val="both"/>
        <w:rPr>
          <w:rFonts w:ascii="Times New Roman" w:hAnsi="Times New Roman" w:cs="Times New Roman"/>
          <w:b/>
          <w:bCs/>
        </w:rPr>
      </w:pPr>
      <w:r>
        <w:rPr>
          <w:rFonts w:ascii="Times New Roman" w:hAnsi="Times New Roman" w:cs="Times New Roman"/>
          <w:bCs/>
        </w:rPr>
        <w:t>Alle</w:t>
      </w:r>
      <w:r w:rsidR="007A7667">
        <w:rPr>
          <w:rFonts w:ascii="Times New Roman" w:hAnsi="Times New Roman" w:cs="Times New Roman"/>
          <w:bCs/>
        </w:rPr>
        <w:t xml:space="preserve"> Demoskopen </w:t>
      </w:r>
      <w:r>
        <w:rPr>
          <w:rFonts w:ascii="Times New Roman" w:hAnsi="Times New Roman" w:cs="Times New Roman"/>
          <w:bCs/>
        </w:rPr>
        <w:t xml:space="preserve">machen </w:t>
      </w:r>
      <w:r w:rsidR="007A7667">
        <w:rPr>
          <w:rFonts w:ascii="Times New Roman" w:hAnsi="Times New Roman" w:cs="Times New Roman"/>
          <w:bCs/>
        </w:rPr>
        <w:t>von dieser „</w:t>
      </w:r>
      <w:r w:rsidR="007A7667" w:rsidRPr="00C86E2E">
        <w:rPr>
          <w:rFonts w:ascii="Times New Roman" w:hAnsi="Times New Roman" w:cs="Times New Roman"/>
          <w:b/>
          <w:bCs/>
        </w:rPr>
        <w:t>erheblichen Interpretationsfreiheit</w:t>
      </w:r>
      <w:r w:rsidR="007A7667">
        <w:rPr>
          <w:rFonts w:ascii="Times New Roman" w:hAnsi="Times New Roman" w:cs="Times New Roman"/>
          <w:bCs/>
        </w:rPr>
        <w:t xml:space="preserve">“ </w:t>
      </w:r>
      <w:r>
        <w:rPr>
          <w:rFonts w:ascii="Times New Roman" w:hAnsi="Times New Roman" w:cs="Times New Roman"/>
          <w:bCs/>
        </w:rPr>
        <w:t>(genauer</w:t>
      </w:r>
      <w:r w:rsidR="007A7667">
        <w:rPr>
          <w:rFonts w:ascii="Times New Roman" w:hAnsi="Times New Roman" w:cs="Times New Roman"/>
          <w:bCs/>
        </w:rPr>
        <w:t xml:space="preserve"> Narrenfreiheit</w:t>
      </w:r>
      <w:r>
        <w:rPr>
          <w:rFonts w:ascii="Times New Roman" w:hAnsi="Times New Roman" w:cs="Times New Roman"/>
          <w:bCs/>
        </w:rPr>
        <w:t>)</w:t>
      </w:r>
      <w:r w:rsidR="007A7667">
        <w:rPr>
          <w:rFonts w:ascii="Times New Roman" w:hAnsi="Times New Roman" w:cs="Times New Roman"/>
          <w:bCs/>
        </w:rPr>
        <w:t xml:space="preserve"> Gebrauch.  Während </w:t>
      </w:r>
      <w:proofErr w:type="spellStart"/>
      <w:r w:rsidR="00452419">
        <w:rPr>
          <w:rFonts w:ascii="Times New Roman" w:hAnsi="Times New Roman" w:cs="Times New Roman"/>
          <w:bCs/>
        </w:rPr>
        <w:t>gemäss</w:t>
      </w:r>
      <w:proofErr w:type="spellEnd"/>
      <w:r w:rsidR="007A7667">
        <w:rPr>
          <w:rFonts w:ascii="Times New Roman" w:hAnsi="Times New Roman" w:cs="Times New Roman"/>
          <w:bCs/>
        </w:rPr>
        <w:t xml:space="preserve"> Longchamp jeder sein </w:t>
      </w:r>
      <w:r w:rsidR="007A7667" w:rsidRPr="002C078A">
        <w:rPr>
          <w:rFonts w:ascii="Times New Roman" w:hAnsi="Times New Roman" w:cs="Times New Roman"/>
          <w:bCs/>
          <w:i/>
        </w:rPr>
        <w:t>eigenes Rezept</w:t>
      </w:r>
      <w:r w:rsidR="007A7667">
        <w:rPr>
          <w:rFonts w:ascii="Times New Roman" w:hAnsi="Times New Roman" w:cs="Times New Roman"/>
          <w:bCs/>
        </w:rPr>
        <w:t xml:space="preserve"> hat, kommen alle zum </w:t>
      </w:r>
      <w:r w:rsidR="007A7667" w:rsidRPr="002C078A">
        <w:rPr>
          <w:rFonts w:ascii="Times New Roman" w:hAnsi="Times New Roman" w:cs="Times New Roman"/>
          <w:bCs/>
          <w:i/>
        </w:rPr>
        <w:t>gleichen Schluss</w:t>
      </w:r>
      <w:r w:rsidR="007A7667">
        <w:rPr>
          <w:rFonts w:ascii="Times New Roman" w:hAnsi="Times New Roman" w:cs="Times New Roman"/>
          <w:bCs/>
        </w:rPr>
        <w:t xml:space="preserve">. </w:t>
      </w:r>
      <w:r w:rsidR="007A7667" w:rsidRPr="002C078A">
        <w:rPr>
          <w:rFonts w:ascii="Times New Roman" w:hAnsi="Times New Roman" w:cs="Times New Roman"/>
          <w:b/>
          <w:bCs/>
        </w:rPr>
        <w:t xml:space="preserve">In der </w:t>
      </w:r>
      <w:r w:rsidR="002C078A">
        <w:rPr>
          <w:rFonts w:ascii="Times New Roman" w:hAnsi="Times New Roman" w:cs="Times New Roman"/>
          <w:b/>
          <w:bCs/>
        </w:rPr>
        <w:t xml:space="preserve">politisch </w:t>
      </w:r>
      <w:r w:rsidR="007A7667" w:rsidRPr="002C078A">
        <w:rPr>
          <w:rFonts w:ascii="Times New Roman" w:hAnsi="Times New Roman" w:cs="Times New Roman"/>
          <w:b/>
          <w:bCs/>
        </w:rPr>
        <w:t>stabi</w:t>
      </w:r>
      <w:r w:rsidR="002C078A">
        <w:rPr>
          <w:rFonts w:ascii="Times New Roman" w:hAnsi="Times New Roman" w:cs="Times New Roman"/>
          <w:b/>
          <w:bCs/>
        </w:rPr>
        <w:softHyphen/>
      </w:r>
      <w:r w:rsidR="007A7667" w:rsidRPr="002C078A">
        <w:rPr>
          <w:rFonts w:ascii="Times New Roman" w:hAnsi="Times New Roman" w:cs="Times New Roman"/>
          <w:b/>
          <w:bCs/>
        </w:rPr>
        <w:t xml:space="preserve">len Schweiz ist das letzte Wahlresultat stets die </w:t>
      </w:r>
      <w:r w:rsidRPr="002C078A">
        <w:rPr>
          <w:rFonts w:ascii="Times New Roman" w:hAnsi="Times New Roman" w:cs="Times New Roman"/>
          <w:b/>
          <w:bCs/>
        </w:rPr>
        <w:t xml:space="preserve">beste </w:t>
      </w:r>
      <w:r w:rsidR="007A7667" w:rsidRPr="002C078A">
        <w:rPr>
          <w:rFonts w:ascii="Times New Roman" w:hAnsi="Times New Roman" w:cs="Times New Roman"/>
          <w:b/>
          <w:bCs/>
        </w:rPr>
        <w:t>Prognose.</w:t>
      </w:r>
      <w:r w:rsidR="007A7667">
        <w:rPr>
          <w:rFonts w:ascii="Times New Roman" w:hAnsi="Times New Roman" w:cs="Times New Roman"/>
          <w:bCs/>
        </w:rPr>
        <w:t xml:space="preserve"> Für Neu</w:t>
      </w:r>
      <w:r w:rsidR="00070AEA">
        <w:rPr>
          <w:rFonts w:ascii="Times New Roman" w:hAnsi="Times New Roman" w:cs="Times New Roman"/>
          <w:bCs/>
        </w:rPr>
        <w:softHyphen/>
      </w:r>
      <w:r w:rsidR="007A7667">
        <w:rPr>
          <w:rFonts w:ascii="Times New Roman" w:hAnsi="Times New Roman" w:cs="Times New Roman"/>
          <w:bCs/>
        </w:rPr>
        <w:t xml:space="preserve">linge wie BDP und </w:t>
      </w:r>
      <w:r w:rsidR="00710D02">
        <w:rPr>
          <w:rFonts w:ascii="Times New Roman" w:hAnsi="Times New Roman" w:cs="Times New Roman"/>
          <w:bCs/>
        </w:rPr>
        <w:t>Quasi</w:t>
      </w:r>
      <w:r w:rsidR="007B2CF4">
        <w:rPr>
          <w:rFonts w:ascii="Times New Roman" w:hAnsi="Times New Roman" w:cs="Times New Roman"/>
          <w:bCs/>
        </w:rPr>
        <w:t>-N</w:t>
      </w:r>
      <w:r w:rsidR="007A7667">
        <w:rPr>
          <w:rFonts w:ascii="Times New Roman" w:hAnsi="Times New Roman" w:cs="Times New Roman"/>
          <w:bCs/>
        </w:rPr>
        <w:t>eu</w:t>
      </w:r>
      <w:r w:rsidR="00070AEA">
        <w:rPr>
          <w:rFonts w:ascii="Times New Roman" w:hAnsi="Times New Roman" w:cs="Times New Roman"/>
          <w:bCs/>
        </w:rPr>
        <w:softHyphen/>
      </w:r>
      <w:r w:rsidR="007A7667">
        <w:rPr>
          <w:rFonts w:ascii="Times New Roman" w:hAnsi="Times New Roman" w:cs="Times New Roman"/>
          <w:bCs/>
        </w:rPr>
        <w:t xml:space="preserve">linge </w:t>
      </w:r>
      <w:r w:rsidR="007B2CF4">
        <w:rPr>
          <w:rFonts w:ascii="Times New Roman" w:hAnsi="Times New Roman" w:cs="Times New Roman"/>
          <w:bCs/>
        </w:rPr>
        <w:t xml:space="preserve">wie </w:t>
      </w:r>
      <w:r w:rsidR="007A7667">
        <w:rPr>
          <w:rFonts w:ascii="Times New Roman" w:hAnsi="Times New Roman" w:cs="Times New Roman"/>
          <w:bCs/>
        </w:rPr>
        <w:t>GLP, die lokal verankert sind, orientiert man sich an zwischenzeitli</w:t>
      </w:r>
      <w:r w:rsidR="00070AEA">
        <w:rPr>
          <w:rFonts w:ascii="Times New Roman" w:hAnsi="Times New Roman" w:cs="Times New Roman"/>
          <w:bCs/>
        </w:rPr>
        <w:softHyphen/>
      </w:r>
      <w:r w:rsidR="007A7667">
        <w:rPr>
          <w:rFonts w:ascii="Times New Roman" w:hAnsi="Times New Roman" w:cs="Times New Roman"/>
          <w:bCs/>
        </w:rPr>
        <w:t>chen kantonalen Ergeb</w:t>
      </w:r>
      <w:r w:rsidR="002C078A">
        <w:rPr>
          <w:rFonts w:ascii="Times New Roman" w:hAnsi="Times New Roman" w:cs="Times New Roman"/>
          <w:bCs/>
        </w:rPr>
        <w:softHyphen/>
      </w:r>
      <w:r w:rsidR="007A7667">
        <w:rPr>
          <w:rFonts w:ascii="Times New Roman" w:hAnsi="Times New Roman" w:cs="Times New Roman"/>
          <w:bCs/>
        </w:rPr>
        <w:t xml:space="preserve">nissen. </w:t>
      </w:r>
      <w:r w:rsidR="007A7667" w:rsidRPr="002C078A">
        <w:rPr>
          <w:rFonts w:ascii="Times New Roman" w:hAnsi="Times New Roman" w:cs="Times New Roman"/>
          <w:b/>
          <w:bCs/>
        </w:rPr>
        <w:t xml:space="preserve">So kommt es, dass die Prognosen </w:t>
      </w:r>
      <w:r w:rsidR="00070AEA" w:rsidRPr="002C078A">
        <w:rPr>
          <w:rFonts w:ascii="Times New Roman" w:hAnsi="Times New Roman" w:cs="Times New Roman"/>
          <w:b/>
          <w:bCs/>
        </w:rPr>
        <w:t>aller</w:t>
      </w:r>
      <w:r w:rsidR="007A7667" w:rsidRPr="002C078A">
        <w:rPr>
          <w:rFonts w:ascii="Times New Roman" w:hAnsi="Times New Roman" w:cs="Times New Roman"/>
          <w:b/>
          <w:bCs/>
        </w:rPr>
        <w:t xml:space="preserve"> CH-Demoskopen sich wie ein Ei dem andern gleichen </w:t>
      </w:r>
      <w:r w:rsidRPr="002C078A">
        <w:rPr>
          <w:rFonts w:ascii="Times New Roman" w:hAnsi="Times New Roman" w:cs="Times New Roman"/>
          <w:b/>
          <w:bCs/>
        </w:rPr>
        <w:t>und sich kaum vom Resultat von 2007 unterscheiden</w:t>
      </w:r>
      <w:r>
        <w:rPr>
          <w:rFonts w:ascii="Times New Roman" w:hAnsi="Times New Roman" w:cs="Times New Roman"/>
          <w:bCs/>
        </w:rPr>
        <w:t xml:space="preserve">. Longchamp prophezeit SP und SVP </w:t>
      </w:r>
      <w:r w:rsidR="004B311F">
        <w:rPr>
          <w:rFonts w:ascii="Times New Roman" w:hAnsi="Times New Roman" w:cs="Times New Roman"/>
          <w:bCs/>
        </w:rPr>
        <w:t xml:space="preserve">je </w:t>
      </w:r>
      <w:r>
        <w:rPr>
          <w:rFonts w:ascii="Times New Roman" w:hAnsi="Times New Roman" w:cs="Times New Roman"/>
          <w:bCs/>
        </w:rPr>
        <w:t>einen Gewinn von 0.4%</w:t>
      </w:r>
      <w:r w:rsidR="007515ED">
        <w:rPr>
          <w:rFonts w:ascii="Times New Roman" w:hAnsi="Times New Roman" w:cs="Times New Roman"/>
          <w:bCs/>
        </w:rPr>
        <w:t>,</w:t>
      </w:r>
      <w:r>
        <w:rPr>
          <w:rFonts w:ascii="Times New Roman" w:hAnsi="Times New Roman" w:cs="Times New Roman"/>
          <w:bCs/>
        </w:rPr>
        <w:t xml:space="preserve"> und der CVP und den Grünen einen Verlust von je 0.3%</w:t>
      </w:r>
      <w:r w:rsidR="007515ED">
        <w:rPr>
          <w:rFonts w:ascii="Times New Roman" w:hAnsi="Times New Roman" w:cs="Times New Roman"/>
          <w:bCs/>
        </w:rPr>
        <w:t>. D</w:t>
      </w:r>
      <w:r w:rsidR="00A8621C">
        <w:rPr>
          <w:rFonts w:ascii="Times New Roman" w:hAnsi="Times New Roman" w:cs="Times New Roman"/>
          <w:bCs/>
        </w:rPr>
        <w:t>ies bei einem</w:t>
      </w:r>
      <w:r>
        <w:rPr>
          <w:rFonts w:ascii="Times New Roman" w:hAnsi="Times New Roman" w:cs="Times New Roman"/>
          <w:bCs/>
        </w:rPr>
        <w:t xml:space="preserve"> von ihm eingeräumten Fehler von +/-2.2%</w:t>
      </w:r>
      <w:r w:rsidR="006C11C4">
        <w:rPr>
          <w:rFonts w:ascii="Times New Roman" w:hAnsi="Times New Roman" w:cs="Times New Roman"/>
          <w:bCs/>
        </w:rPr>
        <w:t>!</w:t>
      </w:r>
      <w:r>
        <w:rPr>
          <w:rFonts w:ascii="Times New Roman" w:hAnsi="Times New Roman" w:cs="Times New Roman"/>
          <w:bCs/>
        </w:rPr>
        <w:t xml:space="preserve"> Dabei hat er </w:t>
      </w:r>
      <w:proofErr w:type="spellStart"/>
      <w:r>
        <w:rPr>
          <w:rFonts w:ascii="Times New Roman" w:hAnsi="Times New Roman" w:cs="Times New Roman"/>
          <w:bCs/>
        </w:rPr>
        <w:t>verges</w:t>
      </w:r>
      <w:r w:rsidR="00A8621C">
        <w:rPr>
          <w:rFonts w:ascii="Times New Roman" w:hAnsi="Times New Roman" w:cs="Times New Roman"/>
          <w:bCs/>
        </w:rPr>
        <w:t>-</w:t>
      </w:r>
      <w:r>
        <w:rPr>
          <w:rFonts w:ascii="Times New Roman" w:hAnsi="Times New Roman" w:cs="Times New Roman"/>
          <w:bCs/>
        </w:rPr>
        <w:t>sen</w:t>
      </w:r>
      <w:proofErr w:type="spellEnd"/>
      <w:r w:rsidR="007B2CF4">
        <w:rPr>
          <w:rFonts w:ascii="Times New Roman" w:hAnsi="Times New Roman" w:cs="Times New Roman"/>
          <w:bCs/>
        </w:rPr>
        <w:t xml:space="preserve"> </w:t>
      </w:r>
      <w:r w:rsidR="007515ED">
        <w:rPr>
          <w:rFonts w:ascii="Times New Roman" w:hAnsi="Times New Roman" w:cs="Times New Roman"/>
          <w:bCs/>
        </w:rPr>
        <w:t>(</w:t>
      </w:r>
      <w:r w:rsidR="007B2CF4">
        <w:rPr>
          <w:rFonts w:ascii="Times New Roman" w:hAnsi="Times New Roman" w:cs="Times New Roman"/>
          <w:bCs/>
        </w:rPr>
        <w:t>oder verdrängt</w:t>
      </w:r>
      <w:r w:rsidR="007515ED">
        <w:rPr>
          <w:rFonts w:ascii="Times New Roman" w:hAnsi="Times New Roman" w:cs="Times New Roman"/>
          <w:bCs/>
        </w:rPr>
        <w:t>)</w:t>
      </w:r>
      <w:r>
        <w:rPr>
          <w:rFonts w:ascii="Times New Roman" w:hAnsi="Times New Roman" w:cs="Times New Roman"/>
          <w:bCs/>
        </w:rPr>
        <w:t xml:space="preserve">, dass er im Wahlbarometer 2005 den Fehlerbereich </w:t>
      </w:r>
      <w:r w:rsidR="00710D02">
        <w:rPr>
          <w:rFonts w:ascii="Times New Roman" w:hAnsi="Times New Roman" w:cs="Times New Roman"/>
          <w:bCs/>
        </w:rPr>
        <w:t>für</w:t>
      </w:r>
      <w:r>
        <w:rPr>
          <w:rFonts w:ascii="Times New Roman" w:hAnsi="Times New Roman" w:cs="Times New Roman"/>
          <w:bCs/>
        </w:rPr>
        <w:t xml:space="preserve"> </w:t>
      </w:r>
      <w:r w:rsidRPr="00C86E2E">
        <w:rPr>
          <w:rFonts w:ascii="Times New Roman" w:hAnsi="Times New Roman" w:cs="Times New Roman"/>
          <w:b/>
          <w:bCs/>
        </w:rPr>
        <w:t>2000 Befragte</w:t>
      </w:r>
      <w:r>
        <w:rPr>
          <w:rFonts w:ascii="Times New Roman" w:hAnsi="Times New Roman" w:cs="Times New Roman"/>
          <w:bCs/>
        </w:rPr>
        <w:t xml:space="preserve"> </w:t>
      </w:r>
      <w:r w:rsidR="00795285" w:rsidRPr="007B2CF4">
        <w:rPr>
          <w:rFonts w:ascii="Times New Roman" w:hAnsi="Times New Roman" w:cs="Times New Roman"/>
          <w:b/>
          <w:bCs/>
        </w:rPr>
        <w:t xml:space="preserve">zwar </w:t>
      </w:r>
      <w:r w:rsidRPr="007B2CF4">
        <w:rPr>
          <w:rFonts w:ascii="Times New Roman" w:hAnsi="Times New Roman" w:cs="Times New Roman"/>
          <w:b/>
          <w:bCs/>
        </w:rPr>
        <w:t>mit +/-2.2%</w:t>
      </w:r>
      <w:r w:rsidR="006C11C4">
        <w:rPr>
          <w:rFonts w:ascii="Times New Roman" w:hAnsi="Times New Roman" w:cs="Times New Roman"/>
          <w:b/>
          <w:bCs/>
        </w:rPr>
        <w:t>,</w:t>
      </w:r>
      <w:r>
        <w:rPr>
          <w:rFonts w:ascii="Times New Roman" w:hAnsi="Times New Roman" w:cs="Times New Roman"/>
          <w:bCs/>
        </w:rPr>
        <w:t xml:space="preserve">  </w:t>
      </w:r>
      <w:r w:rsidR="00710D02">
        <w:rPr>
          <w:rFonts w:ascii="Times New Roman" w:hAnsi="Times New Roman" w:cs="Times New Roman"/>
          <w:bCs/>
        </w:rPr>
        <w:t xml:space="preserve">für </w:t>
      </w:r>
      <w:r w:rsidRPr="00710D02">
        <w:rPr>
          <w:rFonts w:ascii="Times New Roman" w:hAnsi="Times New Roman" w:cs="Times New Roman"/>
          <w:b/>
          <w:bCs/>
        </w:rPr>
        <w:t xml:space="preserve">1000 Teilnahmewillige </w:t>
      </w:r>
      <w:r w:rsidR="00710D02">
        <w:rPr>
          <w:rFonts w:ascii="Times New Roman" w:hAnsi="Times New Roman" w:cs="Times New Roman"/>
          <w:b/>
          <w:bCs/>
        </w:rPr>
        <w:t xml:space="preserve">aber mit </w:t>
      </w:r>
      <w:r w:rsidRPr="00710D02">
        <w:rPr>
          <w:rFonts w:ascii="Times New Roman" w:hAnsi="Times New Roman" w:cs="Times New Roman"/>
          <w:b/>
          <w:bCs/>
        </w:rPr>
        <w:t>+/-3.2%</w:t>
      </w:r>
      <w:r w:rsidR="00710D02">
        <w:rPr>
          <w:rFonts w:ascii="Times New Roman" w:hAnsi="Times New Roman" w:cs="Times New Roman"/>
          <w:b/>
          <w:bCs/>
        </w:rPr>
        <w:t xml:space="preserve"> bezifferte</w:t>
      </w:r>
      <w:r w:rsidR="004B311F">
        <w:rPr>
          <w:rFonts w:ascii="Times New Roman" w:hAnsi="Times New Roman" w:cs="Times New Roman"/>
          <w:b/>
          <w:bCs/>
        </w:rPr>
        <w:t>:</w:t>
      </w:r>
    </w:p>
    <w:p w:rsidR="007515ED" w:rsidRPr="007515ED" w:rsidRDefault="007515ED" w:rsidP="00452419">
      <w:pPr>
        <w:spacing w:after="0" w:line="240" w:lineRule="auto"/>
        <w:ind w:left="-567" w:right="-709"/>
        <w:jc w:val="both"/>
        <w:rPr>
          <w:rFonts w:ascii="Times New Roman" w:hAnsi="Times New Roman" w:cs="Times New Roman"/>
          <w:b/>
          <w:bCs/>
          <w:sz w:val="10"/>
          <w:szCs w:val="10"/>
        </w:rPr>
      </w:pPr>
    </w:p>
    <w:p w:rsidR="00710D02" w:rsidRDefault="002C078A" w:rsidP="002C078A">
      <w:pPr>
        <w:spacing w:after="0" w:line="240" w:lineRule="auto"/>
        <w:ind w:left="-567" w:right="-709"/>
        <w:jc w:val="center"/>
        <w:rPr>
          <w:rFonts w:ascii="Times New Roman" w:hAnsi="Times New Roman" w:cs="Times New Roman"/>
          <w:bCs/>
        </w:rPr>
      </w:pPr>
      <w:r w:rsidRPr="002C078A">
        <w:rPr>
          <w:rFonts w:ascii="Times New Roman" w:hAnsi="Times New Roman" w:cs="Times New Roman"/>
          <w:b/>
          <w:bCs/>
          <w:noProof/>
          <w:lang w:val="de-CH" w:eastAsia="de-CH"/>
        </w:rPr>
        <w:drawing>
          <wp:inline distT="0" distB="0" distL="0" distR="0">
            <wp:extent cx="4351600" cy="3116920"/>
            <wp:effectExtent l="19050" t="0" r="0" b="0"/>
            <wp:docPr id="2"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4351600" cy="3116920"/>
                    </a:xfrm>
                    <a:prstGeom prst="rect">
                      <a:avLst/>
                    </a:prstGeom>
                    <a:noFill/>
                    <a:ln w="9525">
                      <a:noFill/>
                      <a:miter lim="800000"/>
                      <a:headEnd/>
                      <a:tailEnd/>
                    </a:ln>
                  </pic:spPr>
                </pic:pic>
              </a:graphicData>
            </a:graphic>
          </wp:inline>
        </w:drawing>
      </w:r>
    </w:p>
    <w:p w:rsidR="007C3889" w:rsidRDefault="004B311F" w:rsidP="007C3889">
      <w:pPr>
        <w:spacing w:after="0" w:line="240" w:lineRule="auto"/>
        <w:ind w:left="-567" w:right="-709"/>
        <w:jc w:val="both"/>
        <w:rPr>
          <w:rFonts w:ascii="Times New Roman" w:hAnsi="Times New Roman" w:cs="Times New Roman"/>
          <w:bCs/>
        </w:rPr>
      </w:pPr>
      <w:r>
        <w:rPr>
          <w:rFonts w:ascii="Times New Roman" w:hAnsi="Times New Roman" w:cs="Times New Roman"/>
          <w:bCs/>
        </w:rPr>
        <w:lastRenderedPageBreak/>
        <w:t xml:space="preserve">Wenn das dem Konsumenten von demoskopischen Produkten transparent </w:t>
      </w:r>
      <w:r w:rsidR="00C04DBF">
        <w:rPr>
          <w:rFonts w:ascii="Times New Roman" w:hAnsi="Times New Roman" w:cs="Times New Roman"/>
          <w:bCs/>
        </w:rPr>
        <w:t>vermittelt</w:t>
      </w:r>
      <w:r>
        <w:rPr>
          <w:rFonts w:ascii="Times New Roman" w:hAnsi="Times New Roman" w:cs="Times New Roman"/>
          <w:bCs/>
        </w:rPr>
        <w:t xml:space="preserve"> würde, </w:t>
      </w:r>
      <w:r w:rsidR="00C04DBF">
        <w:rPr>
          <w:rFonts w:ascii="Times New Roman" w:hAnsi="Times New Roman" w:cs="Times New Roman"/>
          <w:bCs/>
        </w:rPr>
        <w:t>w</w:t>
      </w:r>
      <w:r w:rsidR="006A28FF">
        <w:rPr>
          <w:rFonts w:ascii="Times New Roman" w:hAnsi="Times New Roman" w:cs="Times New Roman"/>
          <w:bCs/>
        </w:rPr>
        <w:t>ürde</w:t>
      </w:r>
      <w:r>
        <w:rPr>
          <w:rFonts w:ascii="Times New Roman" w:hAnsi="Times New Roman" w:cs="Times New Roman"/>
          <w:bCs/>
        </w:rPr>
        <w:t xml:space="preserve"> er sich an den Kopf greifen. </w:t>
      </w:r>
      <w:r w:rsidR="007B2CF4">
        <w:rPr>
          <w:rFonts w:ascii="Times New Roman" w:hAnsi="Times New Roman" w:cs="Times New Roman"/>
          <w:bCs/>
        </w:rPr>
        <w:t>Der angebliche Gewinn der SVP von 0.4% könnte sich als Verlust von 28.9% (2007) auf jetzt 26.1% heraus</w:t>
      </w:r>
      <w:r w:rsidR="00CD4CFD">
        <w:rPr>
          <w:rFonts w:ascii="Times New Roman" w:hAnsi="Times New Roman" w:cs="Times New Roman"/>
          <w:bCs/>
        </w:rPr>
        <w:softHyphen/>
      </w:r>
      <w:r w:rsidR="007B2CF4">
        <w:rPr>
          <w:rFonts w:ascii="Times New Roman" w:hAnsi="Times New Roman" w:cs="Times New Roman"/>
          <w:bCs/>
        </w:rPr>
        <w:t>stellen oder als Durchbruch durch die 30%-</w:t>
      </w:r>
      <w:r w:rsidR="00C04DBF">
        <w:rPr>
          <w:rFonts w:ascii="Times New Roman" w:hAnsi="Times New Roman" w:cs="Times New Roman"/>
          <w:bCs/>
        </w:rPr>
        <w:t>Schallmauer</w:t>
      </w:r>
      <w:r w:rsidR="006C11C4">
        <w:rPr>
          <w:rFonts w:ascii="Times New Roman" w:hAnsi="Times New Roman" w:cs="Times New Roman"/>
          <w:bCs/>
        </w:rPr>
        <w:t xml:space="preserve"> </w:t>
      </w:r>
      <w:r w:rsidR="007B2CF4">
        <w:rPr>
          <w:rFonts w:ascii="Times New Roman" w:hAnsi="Times New Roman" w:cs="Times New Roman"/>
          <w:bCs/>
        </w:rPr>
        <w:t xml:space="preserve">auf 32.5%. Dasselbe gilt für andere Parteien. Selbst die von allen Demoskopen </w:t>
      </w:r>
      <w:r w:rsidR="00C04DBF">
        <w:rPr>
          <w:rFonts w:ascii="Times New Roman" w:hAnsi="Times New Roman" w:cs="Times New Roman"/>
          <w:bCs/>
        </w:rPr>
        <w:t>geschundene</w:t>
      </w:r>
      <w:r w:rsidR="007B2CF4">
        <w:rPr>
          <w:rFonts w:ascii="Times New Roman" w:hAnsi="Times New Roman" w:cs="Times New Roman"/>
          <w:bCs/>
        </w:rPr>
        <w:t xml:space="preserve"> FDP </w:t>
      </w:r>
      <w:r w:rsidR="006A28FF">
        <w:rPr>
          <w:rFonts w:ascii="Times New Roman" w:hAnsi="Times New Roman" w:cs="Times New Roman"/>
          <w:bCs/>
        </w:rPr>
        <w:t>könnte</w:t>
      </w:r>
      <w:r w:rsidR="007B2CF4">
        <w:rPr>
          <w:rFonts w:ascii="Times New Roman" w:hAnsi="Times New Roman" w:cs="Times New Roman"/>
          <w:bCs/>
        </w:rPr>
        <w:t xml:space="preserve"> aufatmen. Der von Longchamp an die Wand </w:t>
      </w:r>
      <w:r w:rsidR="00C04DBF">
        <w:rPr>
          <w:rFonts w:ascii="Times New Roman" w:hAnsi="Times New Roman" w:cs="Times New Roman"/>
          <w:bCs/>
        </w:rPr>
        <w:t>gemalt</w:t>
      </w:r>
      <w:r w:rsidR="00BC0943">
        <w:rPr>
          <w:rFonts w:ascii="Times New Roman" w:hAnsi="Times New Roman" w:cs="Times New Roman"/>
          <w:bCs/>
        </w:rPr>
        <w:t>e</w:t>
      </w:r>
      <w:r w:rsidR="007B2CF4">
        <w:rPr>
          <w:rFonts w:ascii="Times New Roman" w:hAnsi="Times New Roman" w:cs="Times New Roman"/>
          <w:bCs/>
        </w:rPr>
        <w:t xml:space="preserve"> Ver</w:t>
      </w:r>
      <w:r w:rsidR="006A28FF">
        <w:rPr>
          <w:rFonts w:ascii="Times New Roman" w:hAnsi="Times New Roman" w:cs="Times New Roman"/>
          <w:bCs/>
        </w:rPr>
        <w:softHyphen/>
      </w:r>
      <w:r w:rsidR="007B2CF4">
        <w:rPr>
          <w:rFonts w:ascii="Times New Roman" w:hAnsi="Times New Roman" w:cs="Times New Roman"/>
          <w:bCs/>
        </w:rPr>
        <w:t xml:space="preserve">lust von 2.5% könnte sich als </w:t>
      </w:r>
      <w:r w:rsidR="007F39F0">
        <w:rPr>
          <w:rFonts w:ascii="Times New Roman" w:hAnsi="Times New Roman" w:cs="Times New Roman"/>
          <w:bCs/>
        </w:rPr>
        <w:t xml:space="preserve">Aufbruch zu neuen Ufern herausstellen, </w:t>
      </w:r>
      <w:r w:rsidR="007B2CF4">
        <w:rPr>
          <w:rFonts w:ascii="Times New Roman" w:hAnsi="Times New Roman" w:cs="Times New Roman"/>
          <w:bCs/>
        </w:rPr>
        <w:t xml:space="preserve">von 17.7% (2007 inkl. Liberale) auf </w:t>
      </w:r>
      <w:r w:rsidR="00C04DBF">
        <w:rPr>
          <w:rFonts w:ascii="Times New Roman" w:hAnsi="Times New Roman" w:cs="Times New Roman"/>
          <w:bCs/>
        </w:rPr>
        <w:t xml:space="preserve">jetzt </w:t>
      </w:r>
      <w:r w:rsidR="007B2CF4">
        <w:rPr>
          <w:rFonts w:ascii="Times New Roman" w:hAnsi="Times New Roman" w:cs="Times New Roman"/>
          <w:bCs/>
        </w:rPr>
        <w:t>18.4%.</w:t>
      </w:r>
    </w:p>
    <w:p w:rsidR="007F39F0" w:rsidRPr="007C3889" w:rsidRDefault="007B2CF4" w:rsidP="007C3889">
      <w:pPr>
        <w:spacing w:after="0" w:line="240" w:lineRule="auto"/>
        <w:ind w:left="-567" w:right="-709"/>
        <w:jc w:val="both"/>
        <w:rPr>
          <w:rFonts w:ascii="Times New Roman" w:hAnsi="Times New Roman" w:cs="Times New Roman"/>
          <w:bCs/>
          <w:sz w:val="12"/>
          <w:szCs w:val="12"/>
        </w:rPr>
      </w:pPr>
      <w:r w:rsidRPr="007C3889">
        <w:rPr>
          <w:rFonts w:ascii="Times New Roman" w:hAnsi="Times New Roman" w:cs="Times New Roman"/>
          <w:bCs/>
          <w:sz w:val="12"/>
          <w:szCs w:val="12"/>
        </w:rPr>
        <w:t xml:space="preserve"> </w:t>
      </w:r>
    </w:p>
    <w:p w:rsidR="00710D02" w:rsidRDefault="007B2CF4" w:rsidP="007C3889">
      <w:pPr>
        <w:spacing w:after="0" w:line="240" w:lineRule="auto"/>
        <w:ind w:left="-567" w:right="-709"/>
        <w:jc w:val="both"/>
        <w:rPr>
          <w:rFonts w:ascii="Times New Roman" w:hAnsi="Times New Roman" w:cs="Times New Roman"/>
          <w:bCs/>
        </w:rPr>
      </w:pPr>
      <w:r>
        <w:rPr>
          <w:rFonts w:ascii="Times New Roman" w:hAnsi="Times New Roman" w:cs="Times New Roman"/>
          <w:bCs/>
        </w:rPr>
        <w:t>Aber das ist nicht das Ende der Fahnenstange. Wenn Longchamp</w:t>
      </w:r>
      <w:r w:rsidR="00F25DF4">
        <w:rPr>
          <w:rStyle w:val="Funotenzeichen"/>
          <w:rFonts w:ascii="Times New Roman" w:hAnsi="Times New Roman" w:cs="Times New Roman"/>
          <w:bCs/>
        </w:rPr>
        <w:footnoteReference w:id="5"/>
      </w:r>
      <w:r w:rsidR="00F25DF4">
        <w:rPr>
          <w:rFonts w:ascii="Times New Roman" w:hAnsi="Times New Roman" w:cs="Times New Roman"/>
          <w:bCs/>
        </w:rPr>
        <w:t xml:space="preserve"> </w:t>
      </w:r>
      <w:r>
        <w:rPr>
          <w:rFonts w:ascii="Times New Roman" w:hAnsi="Times New Roman" w:cs="Times New Roman"/>
          <w:bCs/>
        </w:rPr>
        <w:t>eine Anfängervorlesung in Statistik besucht</w:t>
      </w:r>
      <w:r w:rsidR="00CD4CFD">
        <w:rPr>
          <w:rFonts w:ascii="Times New Roman" w:hAnsi="Times New Roman" w:cs="Times New Roman"/>
          <w:bCs/>
        </w:rPr>
        <w:t xml:space="preserve"> </w:t>
      </w:r>
      <w:r w:rsidR="00F25DF4">
        <w:rPr>
          <w:rFonts w:ascii="Times New Roman" w:hAnsi="Times New Roman" w:cs="Times New Roman"/>
          <w:bCs/>
        </w:rPr>
        <w:t xml:space="preserve">- </w:t>
      </w:r>
      <w:r>
        <w:rPr>
          <w:rFonts w:ascii="Times New Roman" w:hAnsi="Times New Roman" w:cs="Times New Roman"/>
          <w:bCs/>
        </w:rPr>
        <w:t>und ve</w:t>
      </w:r>
      <w:r w:rsidR="00CD4CFD">
        <w:rPr>
          <w:rFonts w:ascii="Times New Roman" w:hAnsi="Times New Roman" w:cs="Times New Roman"/>
          <w:bCs/>
        </w:rPr>
        <w:t>rstanden</w:t>
      </w:r>
      <w:r w:rsidR="00F25DF4">
        <w:rPr>
          <w:rFonts w:ascii="Times New Roman" w:hAnsi="Times New Roman" w:cs="Times New Roman"/>
          <w:bCs/>
        </w:rPr>
        <w:t xml:space="preserve"> -</w:t>
      </w:r>
      <w:r w:rsidR="007F39F0">
        <w:rPr>
          <w:rFonts w:ascii="Times New Roman" w:hAnsi="Times New Roman" w:cs="Times New Roman"/>
          <w:bCs/>
        </w:rPr>
        <w:t xml:space="preserve"> hätte, dann wäre es ihm</w:t>
      </w:r>
      <w:r w:rsidR="00F25DF4">
        <w:rPr>
          <w:rFonts w:ascii="Times New Roman" w:hAnsi="Times New Roman" w:cs="Times New Roman"/>
          <w:bCs/>
        </w:rPr>
        <w:t xml:space="preserve"> </w:t>
      </w:r>
      <w:r w:rsidR="007F39F0">
        <w:rPr>
          <w:rFonts w:ascii="Times New Roman" w:hAnsi="Times New Roman" w:cs="Times New Roman"/>
          <w:bCs/>
        </w:rPr>
        <w:t xml:space="preserve">klar, dass der Fehlerbereich bei 1000 Teilnahmewilligen </w:t>
      </w:r>
      <w:r w:rsidR="00F25DF4">
        <w:rPr>
          <w:rFonts w:ascii="Times New Roman" w:hAnsi="Times New Roman" w:cs="Times New Roman"/>
          <w:bCs/>
        </w:rPr>
        <w:t>(</w:t>
      </w:r>
      <w:r w:rsidR="007F39F0">
        <w:rPr>
          <w:rFonts w:ascii="Times New Roman" w:hAnsi="Times New Roman" w:cs="Times New Roman"/>
          <w:bCs/>
        </w:rPr>
        <w:t xml:space="preserve">in </w:t>
      </w:r>
      <w:r w:rsidR="00BC0943">
        <w:rPr>
          <w:rFonts w:ascii="Times New Roman" w:hAnsi="Times New Roman" w:cs="Times New Roman"/>
          <w:bCs/>
        </w:rPr>
        <w:t>seiner kuriosen</w:t>
      </w:r>
      <w:r w:rsidR="00F25DF4">
        <w:rPr>
          <w:rFonts w:ascii="Times New Roman" w:hAnsi="Times New Roman" w:cs="Times New Roman"/>
          <w:bCs/>
        </w:rPr>
        <w:t xml:space="preserve"> </w:t>
      </w:r>
      <w:r w:rsidR="007F39F0">
        <w:rPr>
          <w:rFonts w:ascii="Times New Roman" w:hAnsi="Times New Roman" w:cs="Times New Roman"/>
          <w:bCs/>
        </w:rPr>
        <w:t>Zusam</w:t>
      </w:r>
      <w:r w:rsidR="00887C6A">
        <w:rPr>
          <w:rFonts w:ascii="Times New Roman" w:hAnsi="Times New Roman" w:cs="Times New Roman"/>
          <w:bCs/>
        </w:rPr>
        <w:softHyphen/>
      </w:r>
      <w:r w:rsidR="007F39F0">
        <w:rPr>
          <w:rFonts w:ascii="Times New Roman" w:hAnsi="Times New Roman" w:cs="Times New Roman"/>
          <w:bCs/>
        </w:rPr>
        <w:t xml:space="preserve">mensetzung) etwa das Doppelte davon ist, was er heute in seinen Berichten </w:t>
      </w:r>
      <w:r w:rsidR="00F25DF4">
        <w:rPr>
          <w:rFonts w:ascii="Times New Roman" w:hAnsi="Times New Roman" w:cs="Times New Roman"/>
          <w:bCs/>
        </w:rPr>
        <w:t>behauptet</w:t>
      </w:r>
      <w:r w:rsidR="007F39F0">
        <w:rPr>
          <w:rFonts w:ascii="Times New Roman" w:hAnsi="Times New Roman" w:cs="Times New Roman"/>
          <w:bCs/>
        </w:rPr>
        <w:t>.</w:t>
      </w:r>
      <w:r w:rsidR="00AD652F">
        <w:rPr>
          <w:rFonts w:ascii="Times New Roman" w:hAnsi="Times New Roman" w:cs="Times New Roman"/>
          <w:bCs/>
        </w:rPr>
        <w:t xml:space="preserve"> </w:t>
      </w:r>
    </w:p>
    <w:p w:rsidR="007C3889" w:rsidRDefault="007C3889" w:rsidP="007C3889">
      <w:pPr>
        <w:spacing w:after="0" w:line="240" w:lineRule="auto"/>
        <w:ind w:left="-567" w:right="-709"/>
        <w:jc w:val="both"/>
        <w:rPr>
          <w:rFonts w:ascii="Times New Roman" w:hAnsi="Times New Roman" w:cs="Times New Roman"/>
          <w:bCs/>
        </w:rPr>
      </w:pPr>
    </w:p>
    <w:p w:rsidR="00AD652F" w:rsidRDefault="00AD652F" w:rsidP="007C3889">
      <w:pPr>
        <w:spacing w:after="0" w:line="240" w:lineRule="auto"/>
        <w:ind w:left="-567" w:right="-709"/>
        <w:jc w:val="both"/>
        <w:rPr>
          <w:rFonts w:ascii="Times New Roman" w:hAnsi="Times New Roman" w:cs="Times New Roman"/>
          <w:b/>
          <w:bCs/>
        </w:rPr>
      </w:pPr>
      <w:r w:rsidRPr="00AD652F">
        <w:rPr>
          <w:rFonts w:ascii="Times New Roman" w:hAnsi="Times New Roman" w:cs="Times New Roman"/>
          <w:b/>
          <w:bCs/>
        </w:rPr>
        <w:t>Sind Demoskopen vor Urnengängen an die Leine zu nehmen?</w:t>
      </w:r>
    </w:p>
    <w:p w:rsidR="007C3889" w:rsidRPr="007C3889" w:rsidRDefault="007C3889" w:rsidP="007C3889">
      <w:pPr>
        <w:spacing w:after="0" w:line="240" w:lineRule="auto"/>
        <w:ind w:left="-567" w:right="-709"/>
        <w:jc w:val="both"/>
        <w:rPr>
          <w:rFonts w:ascii="Times New Roman" w:hAnsi="Times New Roman" w:cs="Times New Roman"/>
          <w:b/>
          <w:bCs/>
          <w:sz w:val="12"/>
          <w:szCs w:val="12"/>
        </w:rPr>
      </w:pPr>
    </w:p>
    <w:p w:rsidR="00F25DF4" w:rsidRDefault="007C3889" w:rsidP="00FF67DB">
      <w:pPr>
        <w:spacing w:after="0" w:line="240" w:lineRule="auto"/>
        <w:ind w:left="-567" w:right="-709"/>
        <w:jc w:val="both"/>
        <w:rPr>
          <w:rFonts w:ascii="Times New Roman" w:eastAsia="Times New Roman" w:hAnsi="Times New Roman" w:cs="Times New Roman"/>
          <w:color w:val="000000"/>
          <w:lang w:eastAsia="de-DE"/>
        </w:rPr>
      </w:pPr>
      <w:r>
        <w:rPr>
          <w:rFonts w:ascii="Times New Roman" w:hAnsi="Times New Roman" w:cs="Times New Roman"/>
          <w:bCs/>
        </w:rPr>
        <w:t xml:space="preserve">Der Nationalrat hat dies knapp abgelehnt. </w:t>
      </w:r>
      <w:r w:rsidR="00AD652F">
        <w:rPr>
          <w:rFonts w:ascii="Times New Roman" w:hAnsi="Times New Roman" w:cs="Times New Roman"/>
          <w:bCs/>
        </w:rPr>
        <w:t xml:space="preserve">Der Bundesrat </w:t>
      </w:r>
      <w:r>
        <w:rPr>
          <w:rFonts w:ascii="Times New Roman" w:hAnsi="Times New Roman" w:cs="Times New Roman"/>
          <w:bCs/>
        </w:rPr>
        <w:t>hatte</w:t>
      </w:r>
      <w:r w:rsidR="00AD652F">
        <w:rPr>
          <w:rFonts w:ascii="Times New Roman" w:hAnsi="Times New Roman" w:cs="Times New Roman"/>
          <w:bCs/>
        </w:rPr>
        <w:t xml:space="preserve"> in</w:t>
      </w:r>
      <w:r w:rsidR="00AD652F">
        <w:rPr>
          <w:rFonts w:ascii="Times New Roman" w:hAnsi="Times New Roman" w:cs="Times New Roman"/>
        </w:rPr>
        <w:t xml:space="preserve"> seiner Stellungnahme vom 24.</w:t>
      </w:r>
      <w:r>
        <w:rPr>
          <w:rFonts w:ascii="Times New Roman" w:hAnsi="Times New Roman" w:cs="Times New Roman"/>
        </w:rPr>
        <w:t>11.</w:t>
      </w:r>
      <w:r w:rsidR="00AD652F">
        <w:rPr>
          <w:rFonts w:ascii="Times New Roman" w:hAnsi="Times New Roman" w:cs="Times New Roman"/>
        </w:rPr>
        <w:t xml:space="preserve">2010 </w:t>
      </w:r>
      <w:r>
        <w:rPr>
          <w:rFonts w:ascii="Times New Roman" w:hAnsi="Times New Roman" w:cs="Times New Roman"/>
        </w:rPr>
        <w:t>argumen</w:t>
      </w:r>
      <w:r>
        <w:rPr>
          <w:rFonts w:ascii="Times New Roman" w:hAnsi="Times New Roman" w:cs="Times New Roman"/>
        </w:rPr>
        <w:softHyphen/>
        <w:t>tiert</w:t>
      </w:r>
      <w:r w:rsidR="00AD652F">
        <w:rPr>
          <w:rFonts w:ascii="Times New Roman" w:hAnsi="Times New Roman" w:cs="Times New Roman"/>
        </w:rPr>
        <w:t xml:space="preserve">, die </w:t>
      </w:r>
      <w:proofErr w:type="spellStart"/>
      <w:r w:rsidR="00AD652F">
        <w:rPr>
          <w:rFonts w:ascii="Times New Roman" w:hAnsi="Times New Roman" w:cs="Times New Roman"/>
        </w:rPr>
        <w:t>Selbst</w:t>
      </w:r>
      <w:r w:rsidR="00AD652F">
        <w:rPr>
          <w:rFonts w:ascii="Times New Roman" w:hAnsi="Times New Roman" w:cs="Times New Roman"/>
        </w:rPr>
        <w:softHyphen/>
        <w:t>regulierung</w:t>
      </w:r>
      <w:proofErr w:type="spellEnd"/>
      <w:r w:rsidR="00AD652F">
        <w:rPr>
          <w:rFonts w:ascii="Times New Roman" w:hAnsi="Times New Roman" w:cs="Times New Roman"/>
        </w:rPr>
        <w:t xml:space="preserve"> der Branche sei einer gesetzlichen Regelung klar vorzuzie</w:t>
      </w:r>
      <w:r w:rsidR="00AD652F">
        <w:rPr>
          <w:rFonts w:ascii="Times New Roman" w:hAnsi="Times New Roman" w:cs="Times New Roman"/>
        </w:rPr>
        <w:softHyphen/>
        <w:t xml:space="preserve">hen. </w:t>
      </w:r>
      <w:r w:rsidR="00AD652F">
        <w:rPr>
          <w:rFonts w:ascii="Times New Roman" w:eastAsia="Times New Roman" w:hAnsi="Times New Roman" w:cs="Times New Roman"/>
          <w:color w:val="000000"/>
          <w:lang w:eastAsia="de-DE"/>
        </w:rPr>
        <w:t>Der Branchenver</w:t>
      </w:r>
      <w:r>
        <w:rPr>
          <w:rFonts w:ascii="Times New Roman" w:eastAsia="Times New Roman" w:hAnsi="Times New Roman" w:cs="Times New Roman"/>
          <w:color w:val="000000"/>
          <w:lang w:eastAsia="de-DE"/>
        </w:rPr>
        <w:softHyphen/>
      </w:r>
      <w:r w:rsidR="00AD652F">
        <w:rPr>
          <w:rFonts w:ascii="Times New Roman" w:eastAsia="Times New Roman" w:hAnsi="Times New Roman" w:cs="Times New Roman"/>
          <w:color w:val="000000"/>
          <w:lang w:eastAsia="de-DE"/>
        </w:rPr>
        <w:t xml:space="preserve">band </w:t>
      </w:r>
      <w:proofErr w:type="spellStart"/>
      <w:r w:rsidR="00AD652F">
        <w:rPr>
          <w:rFonts w:ascii="Times New Roman" w:eastAsia="Times New Roman" w:hAnsi="Times New Roman" w:cs="Times New Roman"/>
          <w:color w:val="000000"/>
          <w:lang w:eastAsia="de-DE"/>
        </w:rPr>
        <w:t>vsms</w:t>
      </w:r>
      <w:proofErr w:type="spellEnd"/>
      <w:r w:rsidR="00AD652F">
        <w:rPr>
          <w:rFonts w:ascii="Times New Roman" w:eastAsia="Times New Roman" w:hAnsi="Times New Roman" w:cs="Times New Roman"/>
          <w:color w:val="000000"/>
          <w:lang w:eastAsia="de-DE"/>
        </w:rPr>
        <w:t xml:space="preserve"> habe, wie der Bundesrat in der Antwort schon früher auf eine Mo</w:t>
      </w:r>
      <w:r w:rsidR="00AD652F">
        <w:rPr>
          <w:rFonts w:ascii="Times New Roman" w:eastAsia="Times New Roman" w:hAnsi="Times New Roman" w:cs="Times New Roman"/>
          <w:color w:val="000000"/>
          <w:lang w:eastAsia="de-DE"/>
        </w:rPr>
        <w:softHyphen/>
        <w:t>tion von Stände</w:t>
      </w:r>
      <w:r w:rsidR="00AD652F">
        <w:rPr>
          <w:rFonts w:ascii="Times New Roman" w:eastAsia="Times New Roman" w:hAnsi="Times New Roman" w:cs="Times New Roman"/>
          <w:color w:val="000000"/>
          <w:lang w:eastAsia="de-DE"/>
        </w:rPr>
        <w:softHyphen/>
        <w:t>rat Büttiker aus</w:t>
      </w:r>
      <w:r w:rsidR="00AD652F">
        <w:rPr>
          <w:rFonts w:ascii="Times New Roman" w:eastAsia="Times New Roman" w:hAnsi="Times New Roman" w:cs="Times New Roman"/>
          <w:color w:val="000000"/>
          <w:lang w:eastAsia="de-DE"/>
        </w:rPr>
        <w:softHyphen/>
        <w:t>führ</w:t>
      </w:r>
      <w:r w:rsidR="00AD652F">
        <w:rPr>
          <w:rFonts w:ascii="Times New Roman" w:eastAsia="Times New Roman" w:hAnsi="Times New Roman" w:cs="Times New Roman"/>
          <w:color w:val="000000"/>
          <w:lang w:eastAsia="de-DE"/>
        </w:rPr>
        <w:softHyphen/>
        <w:t>te, Richtli</w:t>
      </w:r>
      <w:r>
        <w:rPr>
          <w:rFonts w:ascii="Times New Roman" w:eastAsia="Times New Roman" w:hAnsi="Times New Roman" w:cs="Times New Roman"/>
          <w:color w:val="000000"/>
          <w:lang w:eastAsia="de-DE"/>
        </w:rPr>
        <w:softHyphen/>
      </w:r>
      <w:r w:rsidR="00AD652F">
        <w:rPr>
          <w:rFonts w:ascii="Times New Roman" w:eastAsia="Times New Roman" w:hAnsi="Times New Roman" w:cs="Times New Roman"/>
          <w:color w:val="000000"/>
          <w:lang w:eastAsia="de-DE"/>
        </w:rPr>
        <w:t xml:space="preserve">nien zur Durchführung von abstimmungs- und wahlbezogenen Umfragen erlassen. </w:t>
      </w:r>
      <w:r w:rsidR="00AD652F" w:rsidRPr="00A85760">
        <w:rPr>
          <w:rFonts w:ascii="Times New Roman" w:eastAsia="Times New Roman" w:hAnsi="Times New Roman" w:cs="Times New Roman"/>
          <w:color w:val="000000"/>
          <w:lang w:eastAsia="de-DE"/>
        </w:rPr>
        <w:t>Durch eine gesetzli</w:t>
      </w:r>
      <w:r w:rsidR="00AD652F">
        <w:rPr>
          <w:rFonts w:ascii="Times New Roman" w:eastAsia="Times New Roman" w:hAnsi="Times New Roman" w:cs="Times New Roman"/>
          <w:color w:val="000000"/>
          <w:lang w:eastAsia="de-DE"/>
        </w:rPr>
        <w:softHyphen/>
      </w:r>
      <w:r w:rsidR="00AD652F" w:rsidRPr="00A85760">
        <w:rPr>
          <w:rFonts w:ascii="Times New Roman" w:eastAsia="Times New Roman" w:hAnsi="Times New Roman" w:cs="Times New Roman"/>
          <w:color w:val="000000"/>
          <w:lang w:eastAsia="de-DE"/>
        </w:rPr>
        <w:t xml:space="preserve">che Regelung der </w:t>
      </w:r>
      <w:proofErr w:type="spellStart"/>
      <w:r w:rsidR="00AD652F" w:rsidRPr="00A85760">
        <w:rPr>
          <w:rFonts w:ascii="Times New Roman" w:eastAsia="Times New Roman" w:hAnsi="Times New Roman" w:cs="Times New Roman"/>
          <w:color w:val="000000"/>
          <w:lang w:eastAsia="de-DE"/>
        </w:rPr>
        <w:t>Umfragenmethodik</w:t>
      </w:r>
      <w:proofErr w:type="spellEnd"/>
      <w:r w:rsidR="00AD652F" w:rsidRPr="00A85760">
        <w:rPr>
          <w:rFonts w:ascii="Times New Roman" w:eastAsia="Times New Roman" w:hAnsi="Times New Roman" w:cs="Times New Roman"/>
          <w:color w:val="000000"/>
          <w:lang w:eastAsia="de-DE"/>
        </w:rPr>
        <w:t xml:space="preserve"> würden demoskopische Erhebungen mit einem quasi staatlichen Gütesiegel verse</w:t>
      </w:r>
      <w:r w:rsidR="00AD652F" w:rsidRPr="00F3216D">
        <w:rPr>
          <w:rFonts w:ascii="Times New Roman" w:eastAsia="Times New Roman" w:hAnsi="Times New Roman" w:cs="Times New Roman"/>
          <w:color w:val="000000"/>
          <w:lang w:eastAsia="de-DE"/>
        </w:rPr>
        <w:softHyphen/>
      </w:r>
      <w:r w:rsidR="00AD652F" w:rsidRPr="00A85760">
        <w:rPr>
          <w:rFonts w:ascii="Times New Roman" w:eastAsia="Times New Roman" w:hAnsi="Times New Roman" w:cs="Times New Roman"/>
          <w:color w:val="000000"/>
          <w:lang w:eastAsia="de-DE"/>
        </w:rPr>
        <w:t>hen</w:t>
      </w:r>
      <w:r w:rsidR="00AD652F">
        <w:rPr>
          <w:rFonts w:ascii="Times New Roman" w:eastAsia="Times New Roman" w:hAnsi="Times New Roman" w:cs="Times New Roman"/>
          <w:color w:val="000000"/>
          <w:lang w:eastAsia="de-DE"/>
        </w:rPr>
        <w:t xml:space="preserve">. Darin bestehe eine </w:t>
      </w:r>
      <w:proofErr w:type="spellStart"/>
      <w:r w:rsidR="00AD652F">
        <w:rPr>
          <w:rFonts w:ascii="Times New Roman" w:eastAsia="Times New Roman" w:hAnsi="Times New Roman" w:cs="Times New Roman"/>
          <w:color w:val="000000"/>
          <w:lang w:eastAsia="de-DE"/>
        </w:rPr>
        <w:t>grosse</w:t>
      </w:r>
      <w:proofErr w:type="spellEnd"/>
      <w:r w:rsidR="00AD652F">
        <w:rPr>
          <w:rFonts w:ascii="Times New Roman" w:eastAsia="Times New Roman" w:hAnsi="Times New Roman" w:cs="Times New Roman"/>
          <w:color w:val="000000"/>
          <w:lang w:eastAsia="de-DE"/>
        </w:rPr>
        <w:t xml:space="preserve"> Gefahr. </w:t>
      </w:r>
      <w:r w:rsidR="00AD652F" w:rsidRPr="00A85760">
        <w:rPr>
          <w:rFonts w:ascii="Times New Roman" w:eastAsia="Times New Roman" w:hAnsi="Times New Roman" w:cs="Times New Roman"/>
          <w:color w:val="000000"/>
          <w:lang w:eastAsia="de-DE"/>
        </w:rPr>
        <w:t>Die gewünschten Verbesse</w:t>
      </w:r>
      <w:r w:rsidR="00AD652F">
        <w:rPr>
          <w:rFonts w:ascii="Times New Roman" w:eastAsia="Times New Roman" w:hAnsi="Times New Roman" w:cs="Times New Roman"/>
          <w:color w:val="000000"/>
          <w:lang w:eastAsia="de-DE"/>
        </w:rPr>
        <w:softHyphen/>
      </w:r>
      <w:r w:rsidR="00AD652F" w:rsidRPr="00A85760">
        <w:rPr>
          <w:rFonts w:ascii="Times New Roman" w:eastAsia="Times New Roman" w:hAnsi="Times New Roman" w:cs="Times New Roman"/>
          <w:color w:val="000000"/>
          <w:lang w:eastAsia="de-DE"/>
        </w:rPr>
        <w:t>rungen bezüg</w:t>
      </w:r>
      <w:r w:rsidR="00AD652F">
        <w:rPr>
          <w:rFonts w:ascii="Times New Roman" w:eastAsia="Times New Roman" w:hAnsi="Times New Roman" w:cs="Times New Roman"/>
          <w:color w:val="000000"/>
          <w:lang w:eastAsia="de-DE"/>
        </w:rPr>
        <w:softHyphen/>
      </w:r>
      <w:r w:rsidR="00AD652F" w:rsidRPr="00A85760">
        <w:rPr>
          <w:rFonts w:ascii="Times New Roman" w:eastAsia="Times New Roman" w:hAnsi="Times New Roman" w:cs="Times New Roman"/>
          <w:color w:val="000000"/>
          <w:lang w:eastAsia="de-DE"/>
        </w:rPr>
        <w:t xml:space="preserve">lich Wahl- und </w:t>
      </w:r>
      <w:proofErr w:type="spellStart"/>
      <w:r w:rsidR="00AD652F" w:rsidRPr="00A85760">
        <w:rPr>
          <w:rFonts w:ascii="Times New Roman" w:eastAsia="Times New Roman" w:hAnsi="Times New Roman" w:cs="Times New Roman"/>
          <w:color w:val="000000"/>
          <w:lang w:eastAsia="de-DE"/>
        </w:rPr>
        <w:t>Abstim</w:t>
      </w:r>
      <w:r w:rsidR="00AD652F">
        <w:rPr>
          <w:rFonts w:ascii="Times New Roman" w:eastAsia="Times New Roman" w:hAnsi="Times New Roman" w:cs="Times New Roman"/>
          <w:color w:val="000000"/>
          <w:lang w:eastAsia="de-DE"/>
        </w:rPr>
        <w:softHyphen/>
      </w:r>
      <w:r w:rsidR="00AD652F" w:rsidRPr="00A85760">
        <w:rPr>
          <w:rFonts w:ascii="Times New Roman" w:eastAsia="Times New Roman" w:hAnsi="Times New Roman" w:cs="Times New Roman"/>
          <w:color w:val="000000"/>
          <w:lang w:eastAsia="de-DE"/>
        </w:rPr>
        <w:t>mungs</w:t>
      </w:r>
      <w:r w:rsidR="00AD652F">
        <w:rPr>
          <w:rFonts w:ascii="Times New Roman" w:eastAsia="Times New Roman" w:hAnsi="Times New Roman" w:cs="Times New Roman"/>
          <w:color w:val="000000"/>
          <w:lang w:eastAsia="de-DE"/>
        </w:rPr>
        <w:softHyphen/>
      </w:r>
      <w:r w:rsidR="00AD652F" w:rsidRPr="00A85760">
        <w:rPr>
          <w:rFonts w:ascii="Times New Roman" w:eastAsia="Times New Roman" w:hAnsi="Times New Roman" w:cs="Times New Roman"/>
          <w:color w:val="000000"/>
          <w:lang w:eastAsia="de-DE"/>
        </w:rPr>
        <w:t>erhebungen</w:t>
      </w:r>
      <w:proofErr w:type="spellEnd"/>
      <w:r w:rsidR="00AD652F" w:rsidRPr="00A85760">
        <w:rPr>
          <w:rFonts w:ascii="Times New Roman" w:eastAsia="Times New Roman" w:hAnsi="Times New Roman" w:cs="Times New Roman"/>
          <w:color w:val="000000"/>
          <w:lang w:eastAsia="de-DE"/>
        </w:rPr>
        <w:t xml:space="preserve"> lassen sich nach Auffas</w:t>
      </w:r>
      <w:r w:rsidR="00AD652F" w:rsidRPr="00F3216D">
        <w:rPr>
          <w:rFonts w:ascii="Times New Roman" w:eastAsia="Times New Roman" w:hAnsi="Times New Roman" w:cs="Times New Roman"/>
          <w:color w:val="000000"/>
          <w:lang w:eastAsia="de-DE"/>
        </w:rPr>
        <w:softHyphen/>
      </w:r>
      <w:r w:rsidR="00AD652F" w:rsidRPr="00A85760">
        <w:rPr>
          <w:rFonts w:ascii="Times New Roman" w:eastAsia="Times New Roman" w:hAnsi="Times New Roman" w:cs="Times New Roman"/>
          <w:color w:val="000000"/>
          <w:lang w:eastAsia="de-DE"/>
        </w:rPr>
        <w:t>sung des Bundesrates nicht auf dem Wege der Gesetz</w:t>
      </w:r>
      <w:r w:rsidR="00AD652F">
        <w:rPr>
          <w:rFonts w:ascii="Times New Roman" w:eastAsia="Times New Roman" w:hAnsi="Times New Roman" w:cs="Times New Roman"/>
          <w:color w:val="000000"/>
          <w:lang w:eastAsia="de-DE"/>
        </w:rPr>
        <w:softHyphen/>
      </w:r>
      <w:r w:rsidR="00AD652F" w:rsidRPr="00A85760">
        <w:rPr>
          <w:rFonts w:ascii="Times New Roman" w:eastAsia="Times New Roman" w:hAnsi="Times New Roman" w:cs="Times New Roman"/>
          <w:color w:val="000000"/>
          <w:lang w:eastAsia="de-DE"/>
        </w:rPr>
        <w:t>gebung, sondern primär über den Weg eines gesunden und selbstregulierten Wettbewerbs zwischen politik</w:t>
      </w:r>
      <w:r w:rsidR="00AD652F">
        <w:rPr>
          <w:rFonts w:ascii="Times New Roman" w:eastAsia="Times New Roman" w:hAnsi="Times New Roman" w:cs="Times New Roman"/>
          <w:color w:val="000000"/>
          <w:lang w:eastAsia="de-DE"/>
        </w:rPr>
        <w:softHyphen/>
      </w:r>
      <w:r w:rsidR="00AD652F" w:rsidRPr="00A85760">
        <w:rPr>
          <w:rFonts w:ascii="Times New Roman" w:eastAsia="Times New Roman" w:hAnsi="Times New Roman" w:cs="Times New Roman"/>
          <w:color w:val="000000"/>
          <w:lang w:eastAsia="de-DE"/>
        </w:rPr>
        <w:t>wissenschaftli</w:t>
      </w:r>
      <w:r w:rsidR="00AD652F">
        <w:rPr>
          <w:rFonts w:ascii="Times New Roman" w:eastAsia="Times New Roman" w:hAnsi="Times New Roman" w:cs="Times New Roman"/>
          <w:color w:val="000000"/>
          <w:lang w:eastAsia="de-DE"/>
        </w:rPr>
        <w:softHyphen/>
      </w:r>
      <w:r w:rsidR="00AD652F" w:rsidRPr="00A85760">
        <w:rPr>
          <w:rFonts w:ascii="Times New Roman" w:eastAsia="Times New Roman" w:hAnsi="Times New Roman" w:cs="Times New Roman"/>
          <w:color w:val="000000"/>
          <w:lang w:eastAsia="de-DE"/>
        </w:rPr>
        <w:t>cher For</w:t>
      </w:r>
      <w:r w:rsidR="00AD652F">
        <w:rPr>
          <w:rFonts w:ascii="Times New Roman" w:eastAsia="Times New Roman" w:hAnsi="Times New Roman" w:cs="Times New Roman"/>
          <w:color w:val="000000"/>
          <w:lang w:eastAsia="de-DE"/>
        </w:rPr>
        <w:softHyphen/>
      </w:r>
      <w:r w:rsidR="00AD652F" w:rsidRPr="00A85760">
        <w:rPr>
          <w:rFonts w:ascii="Times New Roman" w:eastAsia="Times New Roman" w:hAnsi="Times New Roman" w:cs="Times New Roman"/>
          <w:color w:val="000000"/>
          <w:lang w:eastAsia="de-DE"/>
        </w:rPr>
        <w:t>schung und privaten Instituten erreichen</w:t>
      </w:r>
      <w:r w:rsidR="00AD652F">
        <w:rPr>
          <w:rFonts w:ascii="Times New Roman" w:eastAsia="Times New Roman" w:hAnsi="Times New Roman" w:cs="Times New Roman"/>
          <w:color w:val="000000"/>
          <w:lang w:eastAsia="de-DE"/>
        </w:rPr>
        <w:t>.</w:t>
      </w:r>
    </w:p>
    <w:p w:rsidR="00FF67DB" w:rsidRDefault="00FF67DB" w:rsidP="00FF67DB">
      <w:pPr>
        <w:spacing w:after="0" w:line="240" w:lineRule="auto"/>
        <w:ind w:left="-567" w:right="-709"/>
        <w:jc w:val="both"/>
        <w:rPr>
          <w:rFonts w:ascii="Times New Roman" w:hAnsi="Times New Roman" w:cs="Times New Roman"/>
          <w:b/>
          <w:bCs/>
        </w:rPr>
      </w:pPr>
    </w:p>
    <w:p w:rsidR="00A8621C" w:rsidRDefault="007C3889" w:rsidP="00FF67DB">
      <w:pPr>
        <w:spacing w:after="0" w:line="240" w:lineRule="auto"/>
        <w:ind w:left="-567" w:right="-709"/>
        <w:jc w:val="both"/>
        <w:rPr>
          <w:rFonts w:ascii="Times New Roman" w:hAnsi="Times New Roman" w:cs="Times New Roman"/>
          <w:bCs/>
        </w:rPr>
      </w:pPr>
      <w:r>
        <w:rPr>
          <w:rFonts w:ascii="Times New Roman" w:hAnsi="Times New Roman" w:cs="Times New Roman"/>
          <w:bCs/>
        </w:rPr>
        <w:t xml:space="preserve">Diese Argumentation geht - wie die per Zufall ans Licht gekommenen - unverfälschten Umfrageergebnisse zeigen, an der Realität vorbei. </w:t>
      </w:r>
      <w:r w:rsidR="0022431E">
        <w:rPr>
          <w:rFonts w:ascii="Times New Roman" w:hAnsi="Times New Roman" w:cs="Times New Roman"/>
          <w:bCs/>
        </w:rPr>
        <w:t xml:space="preserve">Der Branchenverband </w:t>
      </w:r>
      <w:proofErr w:type="spellStart"/>
      <w:r w:rsidR="0022431E">
        <w:rPr>
          <w:rFonts w:ascii="Times New Roman" w:hAnsi="Times New Roman" w:cs="Times New Roman"/>
          <w:bCs/>
        </w:rPr>
        <w:t>vsms</w:t>
      </w:r>
      <w:proofErr w:type="spellEnd"/>
      <w:r w:rsidR="0022431E">
        <w:rPr>
          <w:rFonts w:ascii="Times New Roman" w:hAnsi="Times New Roman" w:cs="Times New Roman"/>
          <w:bCs/>
        </w:rPr>
        <w:t xml:space="preserve"> ist der Wahrung der kommerziellen Interessen seiner Mitglieder verpflichtet, und nicht dem Schutz der Öffentlichkeit vor manipulierten Umfrageergebnissen</w:t>
      </w:r>
      <w:r w:rsidR="00D45B4A">
        <w:rPr>
          <w:rFonts w:ascii="Times New Roman" w:hAnsi="Times New Roman" w:cs="Times New Roman"/>
          <w:bCs/>
        </w:rPr>
        <w:t xml:space="preserve"> vor Urnengängen</w:t>
      </w:r>
      <w:r w:rsidR="0022431E">
        <w:rPr>
          <w:rFonts w:ascii="Times New Roman" w:hAnsi="Times New Roman" w:cs="Times New Roman"/>
          <w:bCs/>
        </w:rPr>
        <w:t>. Die angeblichen Richt</w:t>
      </w:r>
      <w:r w:rsidR="0022431E">
        <w:rPr>
          <w:rFonts w:ascii="Times New Roman" w:hAnsi="Times New Roman" w:cs="Times New Roman"/>
          <w:bCs/>
        </w:rPr>
        <w:softHyphen/>
        <w:t>linien für die Qualitätssicherung werden genau von den Leuten ausgearbeitet - nämlich Long</w:t>
      </w:r>
      <w:r w:rsidR="00D45B4A">
        <w:rPr>
          <w:rFonts w:ascii="Times New Roman" w:hAnsi="Times New Roman" w:cs="Times New Roman"/>
          <w:bCs/>
        </w:rPr>
        <w:softHyphen/>
      </w:r>
      <w:r w:rsidR="0022431E">
        <w:rPr>
          <w:rFonts w:ascii="Times New Roman" w:hAnsi="Times New Roman" w:cs="Times New Roman"/>
          <w:bCs/>
        </w:rPr>
        <w:t>champ, Kappeler (</w:t>
      </w:r>
      <w:proofErr w:type="spellStart"/>
      <w:r w:rsidR="0022431E">
        <w:rPr>
          <w:rFonts w:ascii="Times New Roman" w:hAnsi="Times New Roman" w:cs="Times New Roman"/>
          <w:bCs/>
        </w:rPr>
        <w:t>Iso</w:t>
      </w:r>
      <w:r w:rsidR="0022431E">
        <w:rPr>
          <w:rFonts w:ascii="Times New Roman" w:hAnsi="Times New Roman" w:cs="Times New Roman"/>
          <w:bCs/>
        </w:rPr>
        <w:softHyphen/>
        <w:t>public</w:t>
      </w:r>
      <w:proofErr w:type="spellEnd"/>
      <w:r w:rsidR="0022431E">
        <w:rPr>
          <w:rFonts w:ascii="Times New Roman" w:hAnsi="Times New Roman" w:cs="Times New Roman"/>
          <w:bCs/>
        </w:rPr>
        <w:t>) und Reimann (</w:t>
      </w:r>
      <w:proofErr w:type="spellStart"/>
      <w:r w:rsidR="0022431E">
        <w:rPr>
          <w:rFonts w:ascii="Times New Roman" w:hAnsi="Times New Roman" w:cs="Times New Roman"/>
          <w:bCs/>
        </w:rPr>
        <w:t>Demoscope</w:t>
      </w:r>
      <w:proofErr w:type="spellEnd"/>
      <w:r w:rsidR="0022431E">
        <w:rPr>
          <w:rFonts w:ascii="Times New Roman" w:hAnsi="Times New Roman" w:cs="Times New Roman"/>
          <w:bCs/>
        </w:rPr>
        <w:t>) -, welche die Wahlberechtigten mit geschönten Umfrageer</w:t>
      </w:r>
      <w:r w:rsidR="00D45B4A">
        <w:rPr>
          <w:rFonts w:ascii="Times New Roman" w:hAnsi="Times New Roman" w:cs="Times New Roman"/>
          <w:bCs/>
        </w:rPr>
        <w:softHyphen/>
      </w:r>
      <w:r w:rsidR="0022431E">
        <w:rPr>
          <w:rFonts w:ascii="Times New Roman" w:hAnsi="Times New Roman" w:cs="Times New Roman"/>
          <w:bCs/>
        </w:rPr>
        <w:t xml:space="preserve">gebnissen an der Nase herum führen. </w:t>
      </w:r>
      <w:r w:rsidR="00D45B4A">
        <w:rPr>
          <w:rFonts w:ascii="Times New Roman" w:hAnsi="Times New Roman" w:cs="Times New Roman"/>
          <w:bCs/>
        </w:rPr>
        <w:t>Damit wird nicht eine politische Manipulation verfolgt, wie manchmal unter</w:t>
      </w:r>
      <w:r w:rsidR="00D45B4A">
        <w:rPr>
          <w:rFonts w:ascii="Times New Roman" w:hAnsi="Times New Roman" w:cs="Times New Roman"/>
          <w:bCs/>
        </w:rPr>
        <w:softHyphen/>
        <w:t xml:space="preserve">stellt wird. Der wahre Grund ist ein ganz anderer und trifft die Branche ins Herz: Die Ergebnisse von Umfragen vor Wahlen zeigen, dass die Branche nicht das liefern kann, was sie vorgaukelt: Akkurate Momentaufnahmen. Um das zu verheimlichen, wird das alte Wahlresultat aus der demoskopischen Trickkiste hervor gezaubert und als reales Umfrageergebnis ausgegeben, während die tatsächlichen Zahlen </w:t>
      </w:r>
      <w:r w:rsidR="00107ECF">
        <w:rPr>
          <w:rFonts w:ascii="Times New Roman" w:hAnsi="Times New Roman" w:cs="Times New Roman"/>
          <w:bCs/>
        </w:rPr>
        <w:t>heimlich entsorgt werden</w:t>
      </w:r>
      <w:r w:rsidR="00D45B4A">
        <w:rPr>
          <w:rFonts w:ascii="Times New Roman" w:hAnsi="Times New Roman" w:cs="Times New Roman"/>
          <w:bCs/>
        </w:rPr>
        <w:t>.</w:t>
      </w:r>
      <w:r w:rsidR="00FF67DB">
        <w:rPr>
          <w:rFonts w:ascii="Times New Roman" w:hAnsi="Times New Roman" w:cs="Times New Roman"/>
          <w:bCs/>
        </w:rPr>
        <w:t xml:space="preserve"> So </w:t>
      </w:r>
      <w:r w:rsidR="006506F8">
        <w:rPr>
          <w:rFonts w:ascii="Times New Roman" w:hAnsi="Times New Roman" w:cs="Times New Roman"/>
          <w:bCs/>
        </w:rPr>
        <w:t>pervers</w:t>
      </w:r>
      <w:r w:rsidR="00FF67DB">
        <w:rPr>
          <w:rFonts w:ascii="Times New Roman" w:hAnsi="Times New Roman" w:cs="Times New Roman"/>
          <w:bCs/>
        </w:rPr>
        <w:t xml:space="preserve"> es ist:</w:t>
      </w:r>
      <w:r w:rsidR="00D45B4A">
        <w:rPr>
          <w:rFonts w:ascii="Times New Roman" w:hAnsi="Times New Roman" w:cs="Times New Roman"/>
          <w:bCs/>
        </w:rPr>
        <w:t xml:space="preserve"> </w:t>
      </w:r>
    </w:p>
    <w:p w:rsidR="00645292" w:rsidRPr="00645292" w:rsidRDefault="00645292" w:rsidP="00FF67DB">
      <w:pPr>
        <w:spacing w:after="0" w:line="240" w:lineRule="auto"/>
        <w:ind w:left="-567" w:right="-709"/>
        <w:jc w:val="both"/>
        <w:rPr>
          <w:rFonts w:ascii="Times New Roman" w:hAnsi="Times New Roman" w:cs="Times New Roman"/>
          <w:bCs/>
          <w:sz w:val="8"/>
          <w:szCs w:val="8"/>
        </w:rPr>
      </w:pPr>
    </w:p>
    <w:p w:rsidR="00107ECF" w:rsidRPr="00A8621C" w:rsidRDefault="00FF67DB" w:rsidP="00645292">
      <w:pPr>
        <w:spacing w:after="0" w:line="240" w:lineRule="auto"/>
        <w:ind w:left="-567" w:right="-709"/>
        <w:jc w:val="center"/>
        <w:rPr>
          <w:rFonts w:ascii="Times New Roman" w:hAnsi="Times New Roman" w:cs="Times New Roman"/>
          <w:b/>
          <w:bCs/>
        </w:rPr>
      </w:pPr>
      <w:r w:rsidRPr="00A8621C">
        <w:rPr>
          <w:rFonts w:ascii="Times New Roman" w:hAnsi="Times New Roman" w:cs="Times New Roman"/>
          <w:b/>
          <w:bCs/>
        </w:rPr>
        <w:t xml:space="preserve">Die politische Stabilität der Schweiz wird zum </w:t>
      </w:r>
      <w:r w:rsidR="000862C8">
        <w:rPr>
          <w:rFonts w:ascii="Times New Roman" w:hAnsi="Times New Roman" w:cs="Times New Roman"/>
          <w:b/>
          <w:bCs/>
        </w:rPr>
        <w:t>Wahrzeichen</w:t>
      </w:r>
      <w:r w:rsidRPr="00A8621C">
        <w:rPr>
          <w:rFonts w:ascii="Times New Roman" w:hAnsi="Times New Roman" w:cs="Times New Roman"/>
          <w:b/>
          <w:bCs/>
        </w:rPr>
        <w:t xml:space="preserve"> </w:t>
      </w:r>
      <w:r w:rsidR="00874D58">
        <w:rPr>
          <w:rFonts w:ascii="Times New Roman" w:hAnsi="Times New Roman" w:cs="Times New Roman"/>
          <w:b/>
          <w:bCs/>
        </w:rPr>
        <w:t xml:space="preserve">für </w:t>
      </w:r>
      <w:r w:rsidR="000862C8">
        <w:rPr>
          <w:rFonts w:ascii="Times New Roman" w:hAnsi="Times New Roman" w:cs="Times New Roman"/>
          <w:b/>
          <w:bCs/>
        </w:rPr>
        <w:t>„</w:t>
      </w:r>
      <w:r w:rsidRPr="00A8621C">
        <w:rPr>
          <w:rFonts w:ascii="Times New Roman" w:hAnsi="Times New Roman" w:cs="Times New Roman"/>
          <w:b/>
          <w:bCs/>
        </w:rPr>
        <w:t xml:space="preserve">demoskopische </w:t>
      </w:r>
      <w:r w:rsidR="000862C8">
        <w:rPr>
          <w:rFonts w:ascii="Times New Roman" w:hAnsi="Times New Roman" w:cs="Times New Roman"/>
          <w:b/>
          <w:bCs/>
        </w:rPr>
        <w:t>Kunst“</w:t>
      </w:r>
      <w:r w:rsidRPr="00A8621C">
        <w:rPr>
          <w:rFonts w:ascii="Times New Roman" w:hAnsi="Times New Roman" w:cs="Times New Roman"/>
          <w:b/>
          <w:bCs/>
        </w:rPr>
        <w:t xml:space="preserve"> umfunktioniert.</w:t>
      </w:r>
    </w:p>
    <w:p w:rsidR="00FF67DB" w:rsidRPr="00A8621C" w:rsidRDefault="00FF67DB" w:rsidP="00FF67DB">
      <w:pPr>
        <w:spacing w:after="0" w:line="240" w:lineRule="auto"/>
        <w:ind w:left="-567" w:right="-709"/>
        <w:jc w:val="both"/>
        <w:rPr>
          <w:rFonts w:ascii="Times New Roman" w:hAnsi="Times New Roman" w:cs="Times New Roman"/>
          <w:b/>
          <w:bCs/>
        </w:rPr>
      </w:pPr>
    </w:p>
    <w:p w:rsidR="00F25DF4" w:rsidRPr="007C3889" w:rsidRDefault="00107ECF" w:rsidP="00645292">
      <w:pPr>
        <w:spacing w:after="120" w:line="240" w:lineRule="auto"/>
        <w:ind w:left="-567" w:right="-709"/>
        <w:jc w:val="both"/>
        <w:rPr>
          <w:rFonts w:ascii="Times New Roman" w:hAnsi="Times New Roman" w:cs="Times New Roman"/>
          <w:bCs/>
        </w:rPr>
      </w:pPr>
      <w:r>
        <w:rPr>
          <w:rFonts w:ascii="Times New Roman" w:hAnsi="Times New Roman" w:cs="Times New Roman"/>
          <w:bCs/>
        </w:rPr>
        <w:t xml:space="preserve">Longchamp hat das Pech gehabt, dass der Albtraum eines jeden CH-Demoskopen - mit unverfälschten </w:t>
      </w:r>
      <w:proofErr w:type="spellStart"/>
      <w:r>
        <w:rPr>
          <w:rFonts w:ascii="Times New Roman" w:hAnsi="Times New Roman" w:cs="Times New Roman"/>
          <w:bCs/>
        </w:rPr>
        <w:t>Umfrage</w:t>
      </w:r>
      <w:r>
        <w:rPr>
          <w:rFonts w:ascii="Times New Roman" w:hAnsi="Times New Roman" w:cs="Times New Roman"/>
          <w:bCs/>
        </w:rPr>
        <w:softHyphen/>
        <w:t>ergeb</w:t>
      </w:r>
      <w:r>
        <w:rPr>
          <w:rFonts w:ascii="Times New Roman" w:hAnsi="Times New Roman" w:cs="Times New Roman"/>
          <w:bCs/>
        </w:rPr>
        <w:softHyphen/>
        <w:t>nissen</w:t>
      </w:r>
      <w:proofErr w:type="spellEnd"/>
      <w:r>
        <w:rPr>
          <w:rFonts w:ascii="Times New Roman" w:hAnsi="Times New Roman" w:cs="Times New Roman"/>
          <w:bCs/>
        </w:rPr>
        <w:t xml:space="preserve"> erwischt zu werden - in Erfüllung gegangen ist.</w:t>
      </w:r>
    </w:p>
    <w:p w:rsidR="007C3889" w:rsidRPr="007C3889" w:rsidRDefault="007C3889" w:rsidP="00107ECF">
      <w:pPr>
        <w:shd w:val="clear" w:color="auto" w:fill="FFFFFF"/>
        <w:spacing w:after="120" w:line="240" w:lineRule="auto"/>
        <w:ind w:left="-567" w:right="-567"/>
        <w:jc w:val="both"/>
        <w:rPr>
          <w:rFonts w:ascii="Times New Roman" w:hAnsi="Times New Roman" w:cs="Times New Roman"/>
        </w:rPr>
      </w:pPr>
      <w:r>
        <w:rPr>
          <w:rFonts w:ascii="Times New Roman" w:hAnsi="Times New Roman" w:cs="Times New Roman"/>
        </w:rPr>
        <w:t xml:space="preserve">Umfragen vor Urnengängen kann man nicht verbieten. Aber man kann für Transparenz sorgen! Das Vorgehen des </w:t>
      </w:r>
      <w:r w:rsidRPr="007C3889">
        <w:rPr>
          <w:rFonts w:ascii="Times New Roman" w:hAnsi="Times New Roman" w:cs="Times New Roman"/>
        </w:rPr>
        <w:t xml:space="preserve">Bundesrats ist etwa so, wie wenn man nach der Finanzkrise die Ausarbeitung neuer Eigenkapitalvorschriften an die </w:t>
      </w:r>
      <w:proofErr w:type="spellStart"/>
      <w:r w:rsidRPr="007C3889">
        <w:rPr>
          <w:rFonts w:ascii="Times New Roman" w:hAnsi="Times New Roman" w:cs="Times New Roman"/>
        </w:rPr>
        <w:t>Bankier</w:t>
      </w:r>
      <w:r w:rsidRPr="007C3889">
        <w:rPr>
          <w:rFonts w:ascii="Times New Roman" w:hAnsi="Times New Roman" w:cs="Times New Roman"/>
        </w:rPr>
        <w:softHyphen/>
        <w:t>ver</w:t>
      </w:r>
      <w:r w:rsidRPr="007C3889">
        <w:rPr>
          <w:rFonts w:ascii="Times New Roman" w:hAnsi="Times New Roman" w:cs="Times New Roman"/>
        </w:rPr>
        <w:softHyphen/>
        <w:t>ei</w:t>
      </w:r>
      <w:r w:rsidRPr="007C3889">
        <w:rPr>
          <w:rFonts w:ascii="Times New Roman" w:hAnsi="Times New Roman" w:cs="Times New Roman"/>
        </w:rPr>
        <w:softHyphen/>
        <w:t>ni</w:t>
      </w:r>
      <w:r w:rsidRPr="007C3889">
        <w:rPr>
          <w:rFonts w:ascii="Times New Roman" w:hAnsi="Times New Roman" w:cs="Times New Roman"/>
        </w:rPr>
        <w:softHyphen/>
        <w:t>gung</w:t>
      </w:r>
      <w:proofErr w:type="spellEnd"/>
      <w:r w:rsidRPr="007C3889">
        <w:rPr>
          <w:rFonts w:ascii="Times New Roman" w:hAnsi="Times New Roman" w:cs="Times New Roman"/>
        </w:rPr>
        <w:t xml:space="preserve"> delegiert, die dann eine Arbeitsgruppe aus Oswald Grübel und Brady </w:t>
      </w:r>
      <w:proofErr w:type="spellStart"/>
      <w:r w:rsidRPr="007C3889">
        <w:rPr>
          <w:rFonts w:ascii="Times New Roman" w:hAnsi="Times New Roman" w:cs="Times New Roman"/>
        </w:rPr>
        <w:t>Dougan</w:t>
      </w:r>
      <w:proofErr w:type="spellEnd"/>
      <w:r w:rsidRPr="007C3889">
        <w:rPr>
          <w:rFonts w:ascii="Times New Roman" w:hAnsi="Times New Roman" w:cs="Times New Roman"/>
        </w:rPr>
        <w:t xml:space="preserve"> einsetzt. </w:t>
      </w:r>
    </w:p>
    <w:p w:rsidR="00D45B4A" w:rsidRDefault="00D45B4A" w:rsidP="00107ECF">
      <w:pPr>
        <w:spacing w:after="120" w:line="240" w:lineRule="auto"/>
        <w:ind w:left="-567" w:right="-567"/>
        <w:jc w:val="both"/>
        <w:rPr>
          <w:rFonts w:ascii="Times New Roman" w:hAnsi="Times New Roman" w:cs="Times New Roman"/>
        </w:rPr>
      </w:pPr>
    </w:p>
    <w:p w:rsidR="007C3889" w:rsidRPr="007C3889" w:rsidRDefault="007C3889" w:rsidP="00107ECF">
      <w:pPr>
        <w:spacing w:after="120" w:line="240" w:lineRule="auto"/>
        <w:ind w:left="-567" w:right="-567"/>
        <w:jc w:val="both"/>
        <w:rPr>
          <w:rFonts w:ascii="Times New Roman" w:hAnsi="Times New Roman" w:cs="Times New Roman"/>
        </w:rPr>
      </w:pPr>
      <w:r w:rsidRPr="007C3889">
        <w:rPr>
          <w:rFonts w:ascii="Times New Roman" w:hAnsi="Times New Roman" w:cs="Times New Roman"/>
        </w:rPr>
        <w:t xml:space="preserve">Mit freundlichen </w:t>
      </w:r>
      <w:proofErr w:type="spellStart"/>
      <w:r w:rsidRPr="007C3889">
        <w:rPr>
          <w:rFonts w:ascii="Times New Roman" w:hAnsi="Times New Roman" w:cs="Times New Roman"/>
        </w:rPr>
        <w:t>Grüssen</w:t>
      </w:r>
      <w:proofErr w:type="spellEnd"/>
    </w:p>
    <w:p w:rsidR="007C3889" w:rsidRPr="007C3889" w:rsidRDefault="007C3889" w:rsidP="007C3889">
      <w:pPr>
        <w:spacing w:after="0" w:line="240" w:lineRule="auto"/>
        <w:ind w:left="-567" w:right="-567"/>
        <w:jc w:val="both"/>
        <w:rPr>
          <w:rFonts w:ascii="Times New Roman" w:hAnsi="Times New Roman" w:cs="Times New Roman"/>
          <w:noProof/>
          <w:lang w:eastAsia="de-DE"/>
        </w:rPr>
      </w:pPr>
    </w:p>
    <w:p w:rsidR="007C3889" w:rsidRPr="007C3889" w:rsidRDefault="007C3889" w:rsidP="007C3889">
      <w:pPr>
        <w:spacing w:after="0" w:line="240" w:lineRule="auto"/>
        <w:ind w:left="-567" w:right="-567"/>
        <w:jc w:val="both"/>
        <w:rPr>
          <w:rFonts w:ascii="Times New Roman" w:hAnsi="Times New Roman" w:cs="Times New Roman"/>
        </w:rPr>
      </w:pPr>
      <w:r w:rsidRPr="007C3889">
        <w:rPr>
          <w:rFonts w:ascii="Times New Roman" w:hAnsi="Times New Roman" w:cs="Times New Roman"/>
        </w:rPr>
        <w:br/>
        <w:t>Prof. Dr. F</w:t>
      </w:r>
      <w:r w:rsidR="0075723B">
        <w:rPr>
          <w:rFonts w:ascii="Times New Roman" w:hAnsi="Times New Roman" w:cs="Times New Roman"/>
        </w:rPr>
        <w:t>ritz</w:t>
      </w:r>
      <w:r w:rsidRPr="007C3889">
        <w:rPr>
          <w:rFonts w:ascii="Times New Roman" w:hAnsi="Times New Roman" w:cs="Times New Roman"/>
        </w:rPr>
        <w:t xml:space="preserve"> Ulmer </w:t>
      </w:r>
    </w:p>
    <w:p w:rsidR="00F25DF4" w:rsidRPr="007C3889" w:rsidRDefault="00F312E1" w:rsidP="007C3889">
      <w:pPr>
        <w:ind w:left="-567"/>
        <w:rPr>
          <w:rFonts w:ascii="Times New Roman" w:hAnsi="Times New Roman" w:cs="Times New Roman"/>
          <w:b/>
          <w:bCs/>
        </w:rPr>
      </w:pPr>
      <w:hyperlink r:id="rId22" w:history="1">
        <w:r w:rsidR="007C3889" w:rsidRPr="007C3889">
          <w:rPr>
            <w:rStyle w:val="Hyperlink"/>
            <w:rFonts w:ascii="Times New Roman" w:hAnsi="Times New Roman" w:cs="Times New Roman"/>
            <w:color w:val="auto"/>
          </w:rPr>
          <w:t>kontakt@wahlprognosen-info.de</w:t>
        </w:r>
      </w:hyperlink>
    </w:p>
    <w:p w:rsidR="00F25DF4" w:rsidRPr="007C3889" w:rsidRDefault="00F25DF4" w:rsidP="00AD652F">
      <w:pPr>
        <w:spacing w:after="0" w:line="240" w:lineRule="auto"/>
        <w:ind w:left="-567"/>
        <w:rPr>
          <w:rFonts w:ascii="Times New Roman" w:hAnsi="Times New Roman" w:cs="Times New Roman"/>
          <w:b/>
          <w:bCs/>
        </w:rPr>
      </w:pPr>
    </w:p>
    <w:p w:rsidR="00FB6BCF" w:rsidRPr="007C3889" w:rsidRDefault="00F25DF4" w:rsidP="00FB6BCF">
      <w:pPr>
        <w:spacing w:after="0" w:line="240" w:lineRule="auto"/>
        <w:ind w:left="-567"/>
        <w:rPr>
          <w:rFonts w:ascii="Times New Roman" w:hAnsi="Times New Roman" w:cs="Times New Roman"/>
          <w:bCs/>
        </w:rPr>
      </w:pPr>
      <w:r w:rsidRPr="007C3889">
        <w:rPr>
          <w:rFonts w:ascii="Times New Roman" w:hAnsi="Times New Roman" w:cs="Times New Roman"/>
          <w:bCs/>
        </w:rPr>
        <w:t xml:space="preserve">Beilagen </w:t>
      </w:r>
    </w:p>
    <w:p w:rsidR="00FB6BCF" w:rsidRPr="00E3075F" w:rsidRDefault="00FB6BCF" w:rsidP="00E3075F">
      <w:pPr>
        <w:pStyle w:val="Listenabsatz"/>
        <w:numPr>
          <w:ilvl w:val="0"/>
          <w:numId w:val="1"/>
        </w:numPr>
        <w:spacing w:after="0" w:line="240" w:lineRule="auto"/>
        <w:rPr>
          <w:rFonts w:ascii="Times New Roman" w:hAnsi="Times New Roman" w:cs="Times New Roman"/>
          <w:bCs/>
        </w:rPr>
      </w:pPr>
      <w:r w:rsidRPr="00E3075F">
        <w:rPr>
          <w:rFonts w:ascii="Times New Roman" w:hAnsi="Times New Roman" w:cs="Times New Roman"/>
          <w:bCs/>
        </w:rPr>
        <w:t xml:space="preserve">Grafiken </w:t>
      </w:r>
      <w:r w:rsidR="00F25DF4" w:rsidRPr="00E3075F">
        <w:rPr>
          <w:rFonts w:ascii="Times New Roman" w:hAnsi="Times New Roman" w:cs="Times New Roman"/>
          <w:bCs/>
        </w:rPr>
        <w:t xml:space="preserve">mit </w:t>
      </w:r>
      <w:r w:rsidRPr="00E3075F">
        <w:rPr>
          <w:rFonts w:ascii="Times New Roman" w:hAnsi="Times New Roman" w:cs="Times New Roman"/>
          <w:bCs/>
        </w:rPr>
        <w:t xml:space="preserve">unverfälschten Stimmenzahlen </w:t>
      </w:r>
      <w:r w:rsidR="00FF67DB" w:rsidRPr="00E3075F">
        <w:rPr>
          <w:rFonts w:ascii="Times New Roman" w:hAnsi="Times New Roman" w:cs="Times New Roman"/>
          <w:bCs/>
        </w:rPr>
        <w:t xml:space="preserve">aus dem </w:t>
      </w:r>
      <w:r w:rsidR="00E3075F" w:rsidRPr="00E3075F">
        <w:rPr>
          <w:rFonts w:ascii="Times New Roman" w:hAnsi="Times New Roman" w:cs="Times New Roman"/>
          <w:bCs/>
        </w:rPr>
        <w:t>dritten bis siebten</w:t>
      </w:r>
      <w:r w:rsidR="00FF67DB" w:rsidRPr="00E3075F">
        <w:rPr>
          <w:rFonts w:ascii="Times New Roman" w:hAnsi="Times New Roman" w:cs="Times New Roman"/>
          <w:bCs/>
        </w:rPr>
        <w:t xml:space="preserve"> Wahlbarometerbericht</w:t>
      </w:r>
    </w:p>
    <w:p w:rsidR="00E3075F" w:rsidRPr="00E3075F" w:rsidRDefault="00E3075F" w:rsidP="00E3075F">
      <w:pPr>
        <w:pStyle w:val="Listenabsatz"/>
        <w:spacing w:after="0" w:line="240" w:lineRule="auto"/>
        <w:ind w:left="-207"/>
        <w:rPr>
          <w:rFonts w:ascii="Times New Roman" w:hAnsi="Times New Roman" w:cs="Times New Roman"/>
        </w:rPr>
      </w:pPr>
      <w:r>
        <w:rPr>
          <w:rFonts w:ascii="Times New Roman" w:hAnsi="Times New Roman" w:cs="Times New Roman"/>
        </w:rPr>
        <w:t>Grafik mit verfälschten Stimmenzahlen aus dem 2. Wahlbarometer</w:t>
      </w:r>
    </w:p>
    <w:p w:rsidR="00FB6BCF" w:rsidRPr="007C3889" w:rsidRDefault="00FB6BCF" w:rsidP="00FF67DB">
      <w:pPr>
        <w:spacing w:after="0" w:line="240" w:lineRule="auto"/>
        <w:ind w:left="-567" w:right="-709"/>
        <w:rPr>
          <w:rFonts w:ascii="Times New Roman" w:hAnsi="Times New Roman" w:cs="Times New Roman"/>
        </w:rPr>
      </w:pPr>
      <w:r w:rsidRPr="007C3889">
        <w:rPr>
          <w:rFonts w:ascii="Times New Roman" w:hAnsi="Times New Roman" w:cs="Times New Roman"/>
        </w:rPr>
        <w:t xml:space="preserve">2. Beschwerde bei der UBI wegen irreführender Berichterstattung der SRG </w:t>
      </w:r>
      <w:r w:rsidR="00FF67DB">
        <w:rPr>
          <w:rFonts w:ascii="Times New Roman" w:hAnsi="Times New Roman" w:cs="Times New Roman"/>
        </w:rPr>
        <w:t>über ihre</w:t>
      </w:r>
      <w:r w:rsidRPr="007C3889">
        <w:rPr>
          <w:rFonts w:ascii="Times New Roman" w:hAnsi="Times New Roman" w:cs="Times New Roman"/>
        </w:rPr>
        <w:t xml:space="preserve"> Wahlumfragen</w:t>
      </w:r>
      <w:r w:rsidR="00FF67DB">
        <w:rPr>
          <w:rFonts w:ascii="Times New Roman" w:hAnsi="Times New Roman" w:cs="Times New Roman"/>
        </w:rPr>
        <w:t xml:space="preserve"> (überarbeitet)</w:t>
      </w:r>
      <w:r w:rsidRPr="007C3889">
        <w:rPr>
          <w:rFonts w:ascii="Times New Roman" w:hAnsi="Times New Roman" w:cs="Times New Roman"/>
        </w:rPr>
        <w:t xml:space="preserve"> </w:t>
      </w:r>
    </w:p>
    <w:sectPr w:rsidR="00FB6BCF" w:rsidRPr="007C3889" w:rsidSect="009E6A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C60" w:rsidRDefault="00763C60" w:rsidP="003C7015">
      <w:pPr>
        <w:spacing w:after="0" w:line="240" w:lineRule="auto"/>
      </w:pPr>
      <w:r>
        <w:separator/>
      </w:r>
    </w:p>
  </w:endnote>
  <w:endnote w:type="continuationSeparator" w:id="0">
    <w:p w:rsidR="00763C60" w:rsidRDefault="00763C60" w:rsidP="003C70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C60" w:rsidRDefault="00763C60" w:rsidP="003C7015">
      <w:pPr>
        <w:spacing w:after="0" w:line="240" w:lineRule="auto"/>
      </w:pPr>
      <w:r>
        <w:separator/>
      </w:r>
    </w:p>
  </w:footnote>
  <w:footnote w:type="continuationSeparator" w:id="0">
    <w:p w:rsidR="00763C60" w:rsidRDefault="00763C60" w:rsidP="003C7015">
      <w:pPr>
        <w:spacing w:after="0" w:line="240" w:lineRule="auto"/>
      </w:pPr>
      <w:r>
        <w:continuationSeparator/>
      </w:r>
    </w:p>
  </w:footnote>
  <w:footnote w:id="1">
    <w:p w:rsidR="003C7015" w:rsidRPr="00223431" w:rsidRDefault="003C7015" w:rsidP="003C7015">
      <w:pPr>
        <w:pStyle w:val="Funotentext"/>
        <w:ind w:left="-567" w:right="-567"/>
        <w:jc w:val="both"/>
        <w:rPr>
          <w:rFonts w:ascii="Times New Roman" w:hAnsi="Times New Roman" w:cs="Times New Roman"/>
        </w:rPr>
      </w:pPr>
      <w:r w:rsidRPr="00223431">
        <w:rPr>
          <w:rStyle w:val="Funotenzeichen"/>
          <w:rFonts w:ascii="Times New Roman" w:hAnsi="Times New Roman" w:cs="Times New Roman"/>
        </w:rPr>
        <w:footnoteRef/>
      </w:r>
      <w:r w:rsidRPr="00223431">
        <w:rPr>
          <w:rFonts w:ascii="Times New Roman" w:hAnsi="Times New Roman" w:cs="Times New Roman"/>
        </w:rPr>
        <w:t xml:space="preserve"> Nachzulesen im </w:t>
      </w:r>
      <w:proofErr w:type="spellStart"/>
      <w:r w:rsidRPr="00223431">
        <w:rPr>
          <w:rFonts w:ascii="Times New Roman" w:hAnsi="Times New Roman" w:cs="Times New Roman"/>
        </w:rPr>
        <w:t>Ombudsbericht</w:t>
      </w:r>
      <w:proofErr w:type="spellEnd"/>
      <w:r w:rsidRPr="00223431">
        <w:rPr>
          <w:rFonts w:ascii="Times New Roman" w:hAnsi="Times New Roman" w:cs="Times New Roman"/>
        </w:rPr>
        <w:t xml:space="preserve"> vom 17. Juni 2008 von Achille Casanova</w:t>
      </w:r>
      <w:r>
        <w:rPr>
          <w:rFonts w:ascii="Times New Roman" w:hAnsi="Times New Roman" w:cs="Times New Roman"/>
        </w:rPr>
        <w:t>, dem früheren Bundeskanzler</w:t>
      </w:r>
      <w:r w:rsidRPr="00223431">
        <w:rPr>
          <w:rFonts w:ascii="Times New Roman" w:hAnsi="Times New Roman" w:cs="Times New Roman"/>
        </w:rPr>
        <w:t>.</w:t>
      </w:r>
      <w:r>
        <w:rPr>
          <w:rFonts w:ascii="Times New Roman" w:hAnsi="Times New Roman" w:cs="Times New Roman"/>
        </w:rPr>
        <w:t xml:space="preserve"> Dieser meinte, er sei nicht befugt, Longchamps Rechenkünste zu beurteilen, dazu würden ihm die gesetzlichen Grundlagen und die Fachkennt</w:t>
      </w:r>
      <w:r>
        <w:rPr>
          <w:rFonts w:ascii="Times New Roman" w:hAnsi="Times New Roman" w:cs="Times New Roman"/>
        </w:rPr>
        <w:softHyphen/>
        <w:t xml:space="preserve">nisse fehlen. Vielleicht könnte der Bundesrat für Abhilfe sorgen, indem er die </w:t>
      </w:r>
      <w:proofErr w:type="spellStart"/>
      <w:r>
        <w:rPr>
          <w:rFonts w:ascii="Times New Roman" w:hAnsi="Times New Roman" w:cs="Times New Roman"/>
        </w:rPr>
        <w:t>Ombudsstelle</w:t>
      </w:r>
      <w:proofErr w:type="spellEnd"/>
      <w:r>
        <w:rPr>
          <w:rFonts w:ascii="Times New Roman" w:hAnsi="Times New Roman" w:cs="Times New Roman"/>
        </w:rPr>
        <w:t xml:space="preserve"> personell aufstockt. Man könnte jeman</w:t>
      </w:r>
      <w:r>
        <w:rPr>
          <w:rFonts w:ascii="Times New Roman" w:hAnsi="Times New Roman" w:cs="Times New Roman"/>
        </w:rPr>
        <w:softHyphen/>
        <w:t>den einstellen, der das Zählen und Prozentrechnen noch nicht verlernt hat und es auch ohne gesetzliche Grundlagen anwendet.</w:t>
      </w:r>
    </w:p>
  </w:footnote>
  <w:footnote w:id="2">
    <w:p w:rsidR="003C7015" w:rsidRPr="001265E0" w:rsidRDefault="003C7015" w:rsidP="003C7015">
      <w:pPr>
        <w:pStyle w:val="Funotentext"/>
        <w:ind w:left="-567"/>
      </w:pPr>
      <w:r>
        <w:rPr>
          <w:rStyle w:val="Funotenzeichen"/>
        </w:rPr>
        <w:footnoteRef/>
      </w:r>
      <w:r>
        <w:t xml:space="preserve"> </w:t>
      </w:r>
      <w:hyperlink r:id="rId1" w:history="1">
        <w:r w:rsidRPr="00EF644C">
          <w:rPr>
            <w:rStyle w:val="Hyperlink"/>
          </w:rPr>
          <w:t>http://www.polittrends.ch/pub/wahlbaro05-102005-praesentation.pdf</w:t>
        </w:r>
      </w:hyperlink>
      <w:r>
        <w:t xml:space="preserve">  Seite 20</w:t>
      </w:r>
    </w:p>
  </w:footnote>
  <w:footnote w:id="3">
    <w:p w:rsidR="003C7015" w:rsidRPr="00956252" w:rsidRDefault="003C7015" w:rsidP="003C7015">
      <w:pPr>
        <w:pStyle w:val="Funotentext"/>
        <w:spacing w:after="60"/>
        <w:ind w:left="-567" w:right="-709"/>
        <w:rPr>
          <w:rFonts w:ascii="Times New Roman" w:hAnsi="Times New Roman"/>
        </w:rPr>
      </w:pPr>
      <w:r w:rsidRPr="00956252">
        <w:rPr>
          <w:rStyle w:val="Funotenzeichen"/>
          <w:rFonts w:ascii="Times New Roman" w:hAnsi="Times New Roman"/>
        </w:rPr>
        <w:footnoteRef/>
      </w:r>
      <w:r>
        <w:rPr>
          <w:rFonts w:ascii="Times New Roman" w:hAnsi="Times New Roman"/>
        </w:rPr>
        <w:t>h</w:t>
      </w:r>
      <w:r w:rsidRPr="00956252">
        <w:rPr>
          <w:rFonts w:ascii="Times New Roman" w:hAnsi="Times New Roman"/>
        </w:rPr>
        <w:t>ttp://</w:t>
      </w:r>
      <w:r>
        <w:rPr>
          <w:rFonts w:ascii="Times New Roman" w:hAnsi="Times New Roman"/>
        </w:rPr>
        <w:t>www.wahlprognosen-info.de/schweiz2007/1.WBTechnischerBericht.pdf</w:t>
      </w:r>
    </w:p>
  </w:footnote>
  <w:footnote w:id="4">
    <w:p w:rsidR="003C7015" w:rsidRDefault="003C7015" w:rsidP="00FF67DB">
      <w:pPr>
        <w:pStyle w:val="Funotentext"/>
        <w:ind w:left="-567" w:right="-709"/>
      </w:pPr>
      <w:r>
        <w:rPr>
          <w:rStyle w:val="Funotenzeichen"/>
        </w:rPr>
        <w:footnoteRef/>
      </w:r>
      <w:r>
        <w:t xml:space="preserve"> </w:t>
      </w:r>
      <w:r>
        <w:rPr>
          <w:rFonts w:ascii="Times New Roman" w:hAnsi="Times New Roman" w:cs="Times New Roman"/>
          <w:bCs/>
        </w:rPr>
        <w:t xml:space="preserve">Bekanntlich </w:t>
      </w:r>
      <w:r w:rsidR="00FF67DB">
        <w:rPr>
          <w:rFonts w:ascii="Times New Roman" w:hAnsi="Times New Roman" w:cs="Times New Roman"/>
          <w:bCs/>
        </w:rPr>
        <w:t xml:space="preserve">hatte </w:t>
      </w:r>
      <w:r>
        <w:rPr>
          <w:rFonts w:ascii="Times New Roman" w:hAnsi="Times New Roman" w:cs="Times New Roman"/>
          <w:bCs/>
        </w:rPr>
        <w:t xml:space="preserve">Longchamp damals die Schlagzeile „Die </w:t>
      </w:r>
      <w:r w:rsidRPr="00AF133F">
        <w:rPr>
          <w:rFonts w:ascii="Times New Roman" w:hAnsi="Times New Roman" w:cs="Times New Roman"/>
          <w:bCs/>
          <w:i/>
        </w:rPr>
        <w:t>SVP ritzt an der 30%-Marke</w:t>
      </w:r>
      <w:r>
        <w:rPr>
          <w:rFonts w:ascii="Times New Roman" w:hAnsi="Times New Roman" w:cs="Times New Roman"/>
          <w:bCs/>
        </w:rPr>
        <w:t>“ in die Welt gesetzt, die seither in den Medien herum spukt</w:t>
      </w:r>
      <w:r w:rsidR="00FF67DB">
        <w:rPr>
          <w:rFonts w:ascii="Times New Roman" w:hAnsi="Times New Roman" w:cs="Times New Roman"/>
          <w:bCs/>
        </w:rPr>
        <w:t>.</w:t>
      </w:r>
    </w:p>
  </w:footnote>
  <w:footnote w:id="5">
    <w:p w:rsidR="00F25DF4" w:rsidRDefault="00F25DF4" w:rsidP="008579B8">
      <w:pPr>
        <w:pStyle w:val="Funotentext"/>
        <w:ind w:left="-567"/>
      </w:pPr>
      <w:r>
        <w:rPr>
          <w:rStyle w:val="Funotenzeichen"/>
        </w:rPr>
        <w:footnoteRef/>
      </w:r>
      <w:r>
        <w:t xml:space="preserve"> Das</w:t>
      </w:r>
      <w:r w:rsidR="00887C6A">
        <w:t xml:space="preserve"> Entsprechende</w:t>
      </w:r>
      <w:r>
        <w:t xml:space="preserve"> gilt </w:t>
      </w:r>
      <w:r w:rsidR="008579B8">
        <w:t xml:space="preserve">für </w:t>
      </w:r>
      <w:proofErr w:type="spellStart"/>
      <w:r>
        <w:t>Isopublic</w:t>
      </w:r>
      <w:proofErr w:type="spellEnd"/>
      <w:r>
        <w:t xml:space="preserve"> und </w:t>
      </w:r>
      <w:proofErr w:type="spellStart"/>
      <w:r>
        <w:t>Demoscope</w:t>
      </w:r>
      <w:proofErr w:type="spell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7529F"/>
    <w:multiLevelType w:val="hybridMultilevel"/>
    <w:tmpl w:val="107CDB7E"/>
    <w:lvl w:ilvl="0" w:tplc="0A7C99F6">
      <w:start w:val="1"/>
      <w:numFmt w:val="decimal"/>
      <w:lvlText w:val="%1."/>
      <w:lvlJc w:val="left"/>
      <w:pPr>
        <w:ind w:left="-207" w:hanging="36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3C7015"/>
    <w:rsid w:val="000433EE"/>
    <w:rsid w:val="00070AEA"/>
    <w:rsid w:val="00077C06"/>
    <w:rsid w:val="00077E68"/>
    <w:rsid w:val="000862C8"/>
    <w:rsid w:val="00091AF1"/>
    <w:rsid w:val="000A1340"/>
    <w:rsid w:val="000B1B5B"/>
    <w:rsid w:val="000C0573"/>
    <w:rsid w:val="000E6E5F"/>
    <w:rsid w:val="00107ECF"/>
    <w:rsid w:val="00143CE9"/>
    <w:rsid w:val="00145D50"/>
    <w:rsid w:val="00181840"/>
    <w:rsid w:val="00181E4B"/>
    <w:rsid w:val="001C1499"/>
    <w:rsid w:val="001F0E65"/>
    <w:rsid w:val="001F5A71"/>
    <w:rsid w:val="00200322"/>
    <w:rsid w:val="00216428"/>
    <w:rsid w:val="0022431E"/>
    <w:rsid w:val="002414F4"/>
    <w:rsid w:val="002815A3"/>
    <w:rsid w:val="002958B3"/>
    <w:rsid w:val="002A38FF"/>
    <w:rsid w:val="002C078A"/>
    <w:rsid w:val="002C2A0D"/>
    <w:rsid w:val="002E7C01"/>
    <w:rsid w:val="0034169D"/>
    <w:rsid w:val="00341AB6"/>
    <w:rsid w:val="003C7015"/>
    <w:rsid w:val="003E42DC"/>
    <w:rsid w:val="003F5FDC"/>
    <w:rsid w:val="00431287"/>
    <w:rsid w:val="004500E9"/>
    <w:rsid w:val="00452419"/>
    <w:rsid w:val="00495187"/>
    <w:rsid w:val="004A0B8D"/>
    <w:rsid w:val="004B311F"/>
    <w:rsid w:val="004E306F"/>
    <w:rsid w:val="005174B3"/>
    <w:rsid w:val="00522538"/>
    <w:rsid w:val="00544795"/>
    <w:rsid w:val="00555C98"/>
    <w:rsid w:val="005911AD"/>
    <w:rsid w:val="005A3922"/>
    <w:rsid w:val="005C58F2"/>
    <w:rsid w:val="005D1F62"/>
    <w:rsid w:val="005E6EAA"/>
    <w:rsid w:val="00640737"/>
    <w:rsid w:val="00645292"/>
    <w:rsid w:val="006506F8"/>
    <w:rsid w:val="006961E5"/>
    <w:rsid w:val="006A28FF"/>
    <w:rsid w:val="006C11C4"/>
    <w:rsid w:val="00710D02"/>
    <w:rsid w:val="007515ED"/>
    <w:rsid w:val="00753D35"/>
    <w:rsid w:val="0075723B"/>
    <w:rsid w:val="00763C60"/>
    <w:rsid w:val="00767477"/>
    <w:rsid w:val="00795285"/>
    <w:rsid w:val="007A7667"/>
    <w:rsid w:val="007B2CF4"/>
    <w:rsid w:val="007C3889"/>
    <w:rsid w:val="007F39F0"/>
    <w:rsid w:val="00836813"/>
    <w:rsid w:val="00842B4B"/>
    <w:rsid w:val="00854844"/>
    <w:rsid w:val="0085743B"/>
    <w:rsid w:val="008579B8"/>
    <w:rsid w:val="00861096"/>
    <w:rsid w:val="008677C0"/>
    <w:rsid w:val="00874D58"/>
    <w:rsid w:val="00887C6A"/>
    <w:rsid w:val="008F4B7D"/>
    <w:rsid w:val="00900185"/>
    <w:rsid w:val="009037DB"/>
    <w:rsid w:val="0098581C"/>
    <w:rsid w:val="009C237B"/>
    <w:rsid w:val="009D1CE7"/>
    <w:rsid w:val="009E6AD7"/>
    <w:rsid w:val="009F423C"/>
    <w:rsid w:val="009F66D9"/>
    <w:rsid w:val="00A0339C"/>
    <w:rsid w:val="00A07EB9"/>
    <w:rsid w:val="00A232B7"/>
    <w:rsid w:val="00A50463"/>
    <w:rsid w:val="00A65391"/>
    <w:rsid w:val="00A8621C"/>
    <w:rsid w:val="00AD652F"/>
    <w:rsid w:val="00AE597E"/>
    <w:rsid w:val="00B607D3"/>
    <w:rsid w:val="00B84F72"/>
    <w:rsid w:val="00B85057"/>
    <w:rsid w:val="00BA1F62"/>
    <w:rsid w:val="00BC0943"/>
    <w:rsid w:val="00C04DBF"/>
    <w:rsid w:val="00C23DAA"/>
    <w:rsid w:val="00C30364"/>
    <w:rsid w:val="00C4303F"/>
    <w:rsid w:val="00C53792"/>
    <w:rsid w:val="00C86E2E"/>
    <w:rsid w:val="00CA788D"/>
    <w:rsid w:val="00CB0136"/>
    <w:rsid w:val="00CC0479"/>
    <w:rsid w:val="00CD4CFD"/>
    <w:rsid w:val="00CD581F"/>
    <w:rsid w:val="00D0586A"/>
    <w:rsid w:val="00D05E7D"/>
    <w:rsid w:val="00D35BDE"/>
    <w:rsid w:val="00D45B4A"/>
    <w:rsid w:val="00D721C0"/>
    <w:rsid w:val="00D90FDB"/>
    <w:rsid w:val="00DA1A5C"/>
    <w:rsid w:val="00DC1737"/>
    <w:rsid w:val="00DE06B3"/>
    <w:rsid w:val="00E0745F"/>
    <w:rsid w:val="00E1083B"/>
    <w:rsid w:val="00E15095"/>
    <w:rsid w:val="00E171D9"/>
    <w:rsid w:val="00E3075F"/>
    <w:rsid w:val="00E34F54"/>
    <w:rsid w:val="00E7235E"/>
    <w:rsid w:val="00EB3C4A"/>
    <w:rsid w:val="00F11214"/>
    <w:rsid w:val="00F122CF"/>
    <w:rsid w:val="00F216D1"/>
    <w:rsid w:val="00F224C1"/>
    <w:rsid w:val="00F25DF4"/>
    <w:rsid w:val="00F312E1"/>
    <w:rsid w:val="00F43E6D"/>
    <w:rsid w:val="00F52BC6"/>
    <w:rsid w:val="00F55D61"/>
    <w:rsid w:val="00FB0C65"/>
    <w:rsid w:val="00FB3DF6"/>
    <w:rsid w:val="00FB6BCF"/>
    <w:rsid w:val="00FE1329"/>
    <w:rsid w:val="00FE6B92"/>
    <w:rsid w:val="00FF67DB"/>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C701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C7015"/>
    <w:rPr>
      <w:color w:val="0000FF" w:themeColor="hyperlink"/>
      <w:u w:val="single"/>
    </w:rPr>
  </w:style>
  <w:style w:type="paragraph" w:styleId="Funotentext">
    <w:name w:val="footnote text"/>
    <w:basedOn w:val="Standard"/>
    <w:link w:val="FunotentextZchn"/>
    <w:uiPriority w:val="99"/>
    <w:semiHidden/>
    <w:unhideWhenUsed/>
    <w:rsid w:val="003C701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C7015"/>
    <w:rPr>
      <w:sz w:val="20"/>
      <w:szCs w:val="20"/>
    </w:rPr>
  </w:style>
  <w:style w:type="character" w:styleId="Funotenzeichen">
    <w:name w:val="footnote reference"/>
    <w:basedOn w:val="Absatz-Standardschriftart"/>
    <w:uiPriority w:val="99"/>
    <w:semiHidden/>
    <w:unhideWhenUsed/>
    <w:rsid w:val="003C7015"/>
    <w:rPr>
      <w:vertAlign w:val="superscript"/>
    </w:rPr>
  </w:style>
  <w:style w:type="paragraph" w:styleId="Sprechblasentext">
    <w:name w:val="Balloon Text"/>
    <w:basedOn w:val="Standard"/>
    <w:link w:val="SprechblasentextZchn"/>
    <w:uiPriority w:val="99"/>
    <w:semiHidden/>
    <w:unhideWhenUsed/>
    <w:rsid w:val="003C701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7015"/>
    <w:rPr>
      <w:rFonts w:ascii="Tahoma" w:hAnsi="Tahoma" w:cs="Tahoma"/>
      <w:sz w:val="16"/>
      <w:szCs w:val="16"/>
    </w:rPr>
  </w:style>
  <w:style w:type="paragraph" w:styleId="Listenabsatz">
    <w:name w:val="List Paragraph"/>
    <w:basedOn w:val="Standard"/>
    <w:uiPriority w:val="34"/>
    <w:qFormat/>
    <w:rsid w:val="00E307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mailto:kontakt@wahlprognosen-info.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olittrends.ch/pub/wahlbaro05-102005-praesentation.pd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A4B0C-072B-43E7-9ACA-4570191A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2213</Words>
  <Characters>13942</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fritzulmer</cp:lastModifiedBy>
  <cp:revision>2</cp:revision>
  <cp:lastPrinted>2011-10-18T16:47:00Z</cp:lastPrinted>
  <dcterms:created xsi:type="dcterms:W3CDTF">2011-10-21T20:04:00Z</dcterms:created>
  <dcterms:modified xsi:type="dcterms:W3CDTF">2011-10-21T20:04:00Z</dcterms:modified>
</cp:coreProperties>
</file>